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A" w:rsidRPr="003F207B" w:rsidRDefault="000D062A" w:rsidP="003F207B">
      <w:pPr>
        <w:spacing w:after="0"/>
        <w:jc w:val="center"/>
        <w:rPr>
          <w:rFonts w:asciiTheme="minorHAnsi" w:hAnsiTheme="minorHAnsi"/>
          <w:b/>
          <w:szCs w:val="20"/>
        </w:rPr>
      </w:pPr>
      <w:r w:rsidRPr="003F207B">
        <w:rPr>
          <w:rFonts w:asciiTheme="minorHAnsi" w:hAnsiTheme="minorHAnsi"/>
          <w:b/>
          <w:szCs w:val="20"/>
        </w:rPr>
        <w:t>SELEÇÃO EXTERNA DE DOCENTES</w:t>
      </w:r>
    </w:p>
    <w:p w:rsidR="00DF05F6" w:rsidRPr="003F207B" w:rsidRDefault="00DF05F6" w:rsidP="003F207B">
      <w:pPr>
        <w:spacing w:after="0"/>
        <w:jc w:val="center"/>
        <w:rPr>
          <w:rFonts w:asciiTheme="minorHAnsi" w:hAnsiTheme="minorHAnsi"/>
          <w:b/>
          <w:szCs w:val="20"/>
        </w:rPr>
      </w:pPr>
    </w:p>
    <w:p w:rsidR="000D062A" w:rsidRPr="00476F57" w:rsidRDefault="000D062A" w:rsidP="003F207B">
      <w:pPr>
        <w:spacing w:after="0"/>
        <w:jc w:val="both"/>
        <w:rPr>
          <w:rFonts w:asciiTheme="minorHAnsi" w:hAnsiTheme="minorHAnsi"/>
          <w:szCs w:val="20"/>
        </w:rPr>
      </w:pPr>
      <w:r w:rsidRPr="00476F57">
        <w:rPr>
          <w:rFonts w:asciiTheme="minorHAnsi" w:hAnsiTheme="minorHAnsi"/>
          <w:szCs w:val="20"/>
        </w:rPr>
        <w:t>A PRÓ–REITORIA DE ENSINO E DESENVOLVIMENTO da UNIVERSIDADE CATÓLICA DOM BOSCO comunica que estão abertas as inscrições para o processo de Seleção Externa de Docentes que desejam candidatar-se à(s) seguinte(s) disciplina(s):</w:t>
      </w:r>
    </w:p>
    <w:p w:rsidR="00EF1195" w:rsidRPr="00476F57" w:rsidRDefault="00EF1195" w:rsidP="003F207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pacing w:val="-10"/>
          <w:szCs w:val="20"/>
          <w:lang w:eastAsia="pt-BR"/>
        </w:rPr>
      </w:pPr>
    </w:p>
    <w:p w:rsidR="00FC5A88" w:rsidRPr="00592DA6" w:rsidRDefault="00FC5A88" w:rsidP="00FC5A88">
      <w:pPr>
        <w:shd w:val="clear" w:color="auto" w:fill="FFFFFF"/>
        <w:spacing w:after="0" w:line="360" w:lineRule="auto"/>
        <w:jc w:val="both"/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</w:pPr>
      <w:r w:rsidRPr="00592DA6"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 xml:space="preserve">CURSO: </w:t>
      </w:r>
      <w:r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>ENGENHARIA CIVIL</w:t>
      </w:r>
      <w:r w:rsidR="00933A52"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 xml:space="preserve"> - NOTURNO</w:t>
      </w:r>
    </w:p>
    <w:p w:rsidR="00FC5A88" w:rsidRPr="00733DA9" w:rsidRDefault="00FC5A88" w:rsidP="00FC5A88">
      <w:pPr>
        <w:shd w:val="clear" w:color="auto" w:fill="FFFFFF"/>
        <w:spacing w:after="0" w:line="360" w:lineRule="auto"/>
        <w:jc w:val="both"/>
        <w:rPr>
          <w:rFonts w:ascii="Verdana" w:hAnsi="Verdana" w:cs="Arial"/>
          <w:b/>
          <w:color w:val="222222"/>
          <w:sz w:val="18"/>
          <w:szCs w:val="18"/>
          <w:shd w:val="clear" w:color="auto" w:fill="FFFFFF"/>
        </w:rPr>
      </w:pPr>
    </w:p>
    <w:p w:rsidR="00710F8A" w:rsidRPr="00710F8A" w:rsidRDefault="00710F8A" w:rsidP="00710F8A">
      <w:pPr>
        <w:spacing w:after="0"/>
        <w:contextualSpacing/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</w:t>
      </w:r>
      <w:r w:rsidRPr="00710F8A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 xml:space="preserve"> 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Física 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I.</w:t>
      </w:r>
    </w:p>
    <w:p w:rsidR="00710F8A" w:rsidRPr="0024084D" w:rsidRDefault="00710F8A" w:rsidP="00710F8A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Física ou Engenharia.</w:t>
      </w:r>
    </w:p>
    <w:p w:rsidR="00710F8A" w:rsidRPr="0024084D" w:rsidRDefault="00710F8A" w:rsidP="00710F8A">
      <w:pPr>
        <w:shd w:val="clear" w:color="auto" w:fill="FFFFFF"/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710F8A" w:rsidRPr="00710F8A" w:rsidRDefault="00710F8A" w:rsidP="00710F8A">
      <w:pPr>
        <w:spacing w:after="0"/>
        <w:contextualSpacing/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</w:pPr>
    </w:p>
    <w:p w:rsidR="00710F8A" w:rsidRPr="0024084D" w:rsidRDefault="00710F8A" w:rsidP="00710F8A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</w:t>
      </w:r>
      <w:r w:rsidRPr="00710F8A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 xml:space="preserve"> 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Fí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 xml:space="preserve">sica I-laboratório. </w:t>
      </w:r>
    </w:p>
    <w:p w:rsidR="00710F8A" w:rsidRPr="0024084D" w:rsidRDefault="00710F8A" w:rsidP="00710F8A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Física ou Engenharia.</w:t>
      </w:r>
    </w:p>
    <w:p w:rsidR="00710F8A" w:rsidRPr="0024084D" w:rsidRDefault="00710F8A" w:rsidP="00710F8A">
      <w:pPr>
        <w:shd w:val="clear" w:color="auto" w:fill="FFFFFF"/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710F8A" w:rsidRPr="0024084D" w:rsidRDefault="00710F8A" w:rsidP="00710F8A">
      <w:pPr>
        <w:spacing w:after="0"/>
        <w:contextualSpacing/>
        <w:rPr>
          <w:rFonts w:asciiTheme="minorHAnsi" w:eastAsia="Times New Roman" w:hAnsiTheme="minorHAnsi"/>
          <w:lang w:eastAsia="pt-BR"/>
        </w:rPr>
      </w:pPr>
    </w:p>
    <w:p w:rsidR="00710F8A" w:rsidRPr="00710F8A" w:rsidRDefault="00710F8A" w:rsidP="00710F8A">
      <w:pPr>
        <w:spacing w:after="0"/>
        <w:contextualSpacing/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 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Cálculo Diferencial e Integral III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.</w:t>
      </w:r>
    </w:p>
    <w:p w:rsidR="00710F8A" w:rsidRPr="0024084D" w:rsidRDefault="00710F8A" w:rsidP="00710F8A">
      <w:pPr>
        <w:spacing w:after="0"/>
        <w:contextualSpacing/>
        <w:jc w:val="both"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Matemática ou Engenharia.</w:t>
      </w:r>
    </w:p>
    <w:p w:rsidR="00710F8A" w:rsidRPr="0024084D" w:rsidRDefault="00710F8A" w:rsidP="00710F8A">
      <w:pPr>
        <w:shd w:val="clear" w:color="auto" w:fill="FFFFFF"/>
        <w:spacing w:after="0"/>
        <w:contextualSpacing/>
        <w:jc w:val="both"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710F8A" w:rsidRPr="00710F8A" w:rsidRDefault="00710F8A" w:rsidP="00710F8A">
      <w:pPr>
        <w:spacing w:after="0"/>
        <w:contextualSpacing/>
        <w:jc w:val="both"/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</w:pPr>
    </w:p>
    <w:p w:rsidR="00710F8A" w:rsidRPr="00710F8A" w:rsidRDefault="00710F8A" w:rsidP="00710F8A">
      <w:pPr>
        <w:spacing w:after="0"/>
        <w:contextualSpacing/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 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Introdução ao Desenho Técnico.</w:t>
      </w:r>
    </w:p>
    <w:p w:rsidR="00710F8A" w:rsidRPr="0024084D" w:rsidRDefault="00710F8A" w:rsidP="00710F8A">
      <w:pPr>
        <w:spacing w:after="0"/>
        <w:contextualSpacing/>
        <w:jc w:val="both"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Matemática ou Engenharia.</w:t>
      </w:r>
    </w:p>
    <w:p w:rsidR="00710F8A" w:rsidRPr="0024084D" w:rsidRDefault="00710F8A" w:rsidP="00710F8A">
      <w:pPr>
        <w:shd w:val="clear" w:color="auto" w:fill="FFFFFF"/>
        <w:spacing w:after="0"/>
        <w:contextualSpacing/>
        <w:jc w:val="both"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710F8A" w:rsidRDefault="00710F8A" w:rsidP="00710F8A">
      <w:pPr>
        <w:rPr>
          <w:rFonts w:asciiTheme="minorHAnsi" w:hAnsiTheme="minorHAnsi"/>
        </w:rPr>
      </w:pPr>
    </w:p>
    <w:p w:rsidR="00933A52" w:rsidRDefault="00933A52" w:rsidP="00710F8A">
      <w:pPr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</w:pPr>
      <w:r w:rsidRPr="00592DA6"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 xml:space="preserve">CURSO: </w:t>
      </w:r>
      <w:r>
        <w:rPr>
          <w:rFonts w:ascii="Verdana" w:hAnsi="Verdana" w:cs="Arial"/>
          <w:b/>
          <w:color w:val="222222"/>
          <w:sz w:val="18"/>
          <w:szCs w:val="18"/>
          <w:u w:val="single"/>
          <w:shd w:val="clear" w:color="auto" w:fill="FFFFFF"/>
        </w:rPr>
        <w:t>ENGENHARIA CIVIL – MATUTINO</w:t>
      </w:r>
    </w:p>
    <w:p w:rsidR="00933A52" w:rsidRPr="00710F8A" w:rsidRDefault="00933A52" w:rsidP="00933A52">
      <w:pPr>
        <w:spacing w:after="0"/>
        <w:contextualSpacing/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</w:t>
      </w:r>
      <w:r w:rsidRPr="00710F8A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 xml:space="preserve"> 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Física 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I.</w:t>
      </w:r>
    </w:p>
    <w:p w:rsidR="00933A52" w:rsidRPr="0024084D" w:rsidRDefault="00933A52" w:rsidP="00933A52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Física ou Engenharia.</w:t>
      </w:r>
    </w:p>
    <w:p w:rsidR="00933A52" w:rsidRPr="0024084D" w:rsidRDefault="00933A52" w:rsidP="00933A52">
      <w:pPr>
        <w:shd w:val="clear" w:color="auto" w:fill="FFFFFF"/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933A52" w:rsidRPr="00710F8A" w:rsidRDefault="00933A52" w:rsidP="00933A52">
      <w:pPr>
        <w:spacing w:after="0"/>
        <w:contextualSpacing/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</w:pPr>
    </w:p>
    <w:p w:rsidR="00933A52" w:rsidRPr="0024084D" w:rsidRDefault="00933A52" w:rsidP="00933A52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Disciplina:</w:t>
      </w:r>
      <w:r w:rsidRPr="00710F8A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 xml:space="preserve"> 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Fí</w:t>
      </w:r>
      <w:r w:rsidRPr="00710F8A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 xml:space="preserve">sica I-laboratório. </w:t>
      </w:r>
    </w:p>
    <w:p w:rsidR="00933A52" w:rsidRPr="0024084D" w:rsidRDefault="00933A52" w:rsidP="00933A52">
      <w:pPr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Graduação: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Física ou Engenharia.</w:t>
      </w:r>
    </w:p>
    <w:p w:rsidR="00933A52" w:rsidRPr="0024084D" w:rsidRDefault="00933A52" w:rsidP="00933A52">
      <w:pPr>
        <w:shd w:val="clear" w:color="auto" w:fill="FFFFFF"/>
        <w:spacing w:after="0"/>
        <w:contextualSpacing/>
        <w:rPr>
          <w:rFonts w:asciiTheme="minorHAnsi" w:eastAsia="Times New Roman" w:hAnsiTheme="minorHAnsi"/>
          <w:lang w:eastAsia="pt-BR"/>
        </w:rPr>
      </w:pPr>
      <w:r w:rsidRPr="0024084D">
        <w:rPr>
          <w:rFonts w:asciiTheme="minorHAnsi" w:eastAsia="Times New Roman" w:hAnsiTheme="minorHAnsi"/>
          <w:b/>
          <w:bCs/>
          <w:color w:val="222222"/>
          <w:shd w:val="clear" w:color="auto" w:fill="FFFFFF"/>
          <w:lang w:eastAsia="pt-BR"/>
        </w:rPr>
        <w:t>Titulação Mínima:</w:t>
      </w:r>
      <w:r w:rsidRPr="0024084D">
        <w:rPr>
          <w:rFonts w:asciiTheme="minorHAnsi" w:eastAsia="Times New Roman" w:hAnsiTheme="minorHAnsi"/>
          <w:color w:val="222222"/>
          <w:shd w:val="clear" w:color="auto" w:fill="FFFFFF"/>
          <w:lang w:eastAsia="pt-BR"/>
        </w:rPr>
        <w:t> Mestrado.</w:t>
      </w:r>
    </w:p>
    <w:p w:rsidR="00933A52" w:rsidRPr="00710F8A" w:rsidRDefault="00933A52" w:rsidP="00710F8A">
      <w:pPr>
        <w:rPr>
          <w:rFonts w:asciiTheme="minorHAnsi" w:hAnsiTheme="minorHAnsi"/>
        </w:rPr>
      </w:pPr>
    </w:p>
    <w:p w:rsidR="003E4463" w:rsidRDefault="003E4463" w:rsidP="003F207B">
      <w:pPr>
        <w:spacing w:after="0"/>
        <w:jc w:val="both"/>
        <w:rPr>
          <w:rFonts w:asciiTheme="minorHAnsi" w:hAnsiTheme="minorHAnsi" w:cs="Arial"/>
          <w:b/>
          <w:szCs w:val="20"/>
        </w:rPr>
      </w:pPr>
      <w:r w:rsidRPr="00476F57">
        <w:rPr>
          <w:rFonts w:asciiTheme="minorHAnsi" w:hAnsiTheme="minorHAnsi" w:cs="Arial"/>
          <w:b/>
          <w:szCs w:val="20"/>
        </w:rPr>
        <w:t>INSCRIÇÃO/SELEÇÃO</w:t>
      </w:r>
      <w:r w:rsidR="000C7497">
        <w:rPr>
          <w:rFonts w:asciiTheme="minorHAnsi" w:hAnsiTheme="minorHAnsi" w:cs="Arial"/>
          <w:b/>
          <w:szCs w:val="20"/>
        </w:rPr>
        <w:t>:</w:t>
      </w:r>
    </w:p>
    <w:p w:rsidR="000C7497" w:rsidRPr="00476F57" w:rsidRDefault="000C7497" w:rsidP="003F207B">
      <w:pPr>
        <w:spacing w:after="0"/>
        <w:jc w:val="both"/>
        <w:rPr>
          <w:rFonts w:asciiTheme="minorHAnsi" w:hAnsiTheme="minorHAnsi" w:cs="Arial"/>
          <w:b/>
          <w:szCs w:val="20"/>
        </w:rPr>
      </w:pPr>
    </w:p>
    <w:p w:rsidR="003E4463" w:rsidRPr="00476F57" w:rsidRDefault="003E4463" w:rsidP="008144BE">
      <w:pPr>
        <w:spacing w:after="0"/>
        <w:ind w:left="284" w:hanging="284"/>
        <w:jc w:val="both"/>
        <w:rPr>
          <w:rFonts w:asciiTheme="minorHAnsi" w:hAnsiTheme="minorHAnsi" w:cs="Arial"/>
          <w:color w:val="222222"/>
          <w:szCs w:val="20"/>
          <w:shd w:val="clear" w:color="auto" w:fill="FFFFFF"/>
        </w:rPr>
      </w:pP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1- Os interessados deverão encaminhar a manifestação/opção pelas disciplinas juntamente com o Currículo Lattes, para o endereço </w:t>
      </w:r>
      <w:hyperlink r:id="rId8" w:history="1">
        <w:r w:rsidRPr="00476F57">
          <w:rPr>
            <w:color w:val="222222"/>
            <w:sz w:val="24"/>
            <w:shd w:val="clear" w:color="auto" w:fill="FFFFFF"/>
          </w:rPr>
          <w:t>nap@ucdb.br</w:t>
        </w:r>
      </w:hyperlink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 </w:t>
      </w:r>
      <w:r w:rsidRPr="007230CA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 xml:space="preserve">até às </w:t>
      </w:r>
      <w:r w:rsidR="00933A52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>20</w:t>
      </w:r>
      <w:r w:rsidR="00FC34CD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>h</w:t>
      </w:r>
      <w:r w:rsidRPr="007230CA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 xml:space="preserve"> do dia </w:t>
      </w:r>
      <w:r w:rsidR="00710F8A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>12</w:t>
      </w:r>
      <w:r w:rsidR="004D654E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>/02/2015</w:t>
      </w:r>
      <w:r w:rsidRPr="007230CA">
        <w:rPr>
          <w:rFonts w:asciiTheme="minorHAnsi" w:hAnsiTheme="minorHAnsi" w:cs="Arial"/>
          <w:b/>
          <w:color w:val="222222"/>
          <w:szCs w:val="20"/>
          <w:shd w:val="clear" w:color="auto" w:fill="FFFFFF"/>
        </w:rPr>
        <w:t>.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 </w:t>
      </w:r>
    </w:p>
    <w:p w:rsidR="003E4463" w:rsidRPr="00476F57" w:rsidRDefault="003E4463" w:rsidP="008144BE">
      <w:pPr>
        <w:spacing w:after="0"/>
        <w:ind w:left="284" w:hanging="284"/>
        <w:jc w:val="both"/>
        <w:rPr>
          <w:rFonts w:asciiTheme="minorHAnsi" w:hAnsiTheme="minorHAnsi" w:cs="Arial"/>
          <w:color w:val="222222"/>
          <w:szCs w:val="20"/>
          <w:shd w:val="clear" w:color="auto" w:fill="FFFFFF"/>
        </w:rPr>
      </w:pP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2- Os pré-selecionados serão chamados para Banca Didática a realiza</w:t>
      </w:r>
      <w:r w:rsidR="003C08DA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r-se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 </w:t>
      </w:r>
      <w:r w:rsidR="00552D02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em data e </w:t>
      </w:r>
      <w:r w:rsidR="004132D6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horário a ser confirmado</w:t>
      </w:r>
      <w:r w:rsidR="00DF05F6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 por e-mail no ato da Convocação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, </w:t>
      </w:r>
      <w:r w:rsidRPr="00476F57">
        <w:rPr>
          <w:rFonts w:asciiTheme="minorHAnsi" w:hAnsiTheme="minorHAnsi" w:cs="Arial"/>
          <w:color w:val="222222"/>
          <w:szCs w:val="20"/>
          <w:u w:val="single"/>
          <w:shd w:val="clear" w:color="auto" w:fill="FFFFFF"/>
        </w:rPr>
        <w:t>trazendo cópias autenticadas em cartório dos comprovantes da Graduação e Titulação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, e cópias simples do RG e CPF, bem com</w:t>
      </w:r>
      <w:r w:rsidR="00EF1195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o Plano de Ensino conforme tema da Banca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 </w:t>
      </w:r>
      <w:r w:rsidR="00EF1195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Didática</w:t>
      </w: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.</w:t>
      </w:r>
    </w:p>
    <w:p w:rsidR="003E4463" w:rsidRPr="00476F57" w:rsidRDefault="00773B52" w:rsidP="008144BE">
      <w:pPr>
        <w:spacing w:after="0"/>
        <w:ind w:left="284" w:hanging="284"/>
        <w:jc w:val="both"/>
        <w:rPr>
          <w:rFonts w:asciiTheme="minorHAnsi" w:hAnsiTheme="minorHAnsi" w:cs="Arial"/>
          <w:color w:val="222222"/>
          <w:szCs w:val="20"/>
          <w:shd w:val="clear" w:color="auto" w:fill="FFFFFF"/>
        </w:rPr>
      </w:pPr>
      <w:r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 xml:space="preserve">3- </w:t>
      </w:r>
      <w:r w:rsidR="003E4463" w:rsidRPr="00476F57">
        <w:rPr>
          <w:rFonts w:asciiTheme="minorHAnsi" w:hAnsiTheme="minorHAnsi" w:cs="Arial"/>
          <w:color w:val="222222"/>
          <w:szCs w:val="20"/>
          <w:shd w:val="clear" w:color="auto" w:fill="FFFFFF"/>
        </w:rPr>
        <w:t>A Universidade Católica Dom Bosco se reserva o direito de manter sigilo sobre as razões da não convocação para participação no processo seletivo.</w:t>
      </w:r>
    </w:p>
    <w:p w:rsidR="00D56BF9" w:rsidRPr="00476F57" w:rsidRDefault="00D56BF9" w:rsidP="003F207B">
      <w:pPr>
        <w:spacing w:after="0"/>
        <w:jc w:val="right"/>
        <w:rPr>
          <w:rFonts w:asciiTheme="minorHAnsi" w:hAnsiTheme="minorHAnsi"/>
          <w:szCs w:val="20"/>
        </w:rPr>
      </w:pPr>
    </w:p>
    <w:p w:rsidR="003E4463" w:rsidRPr="00476F57" w:rsidRDefault="003E4463" w:rsidP="003F207B">
      <w:pPr>
        <w:spacing w:after="0"/>
        <w:jc w:val="right"/>
        <w:rPr>
          <w:rFonts w:asciiTheme="minorHAnsi" w:hAnsiTheme="minorHAnsi"/>
          <w:szCs w:val="20"/>
        </w:rPr>
      </w:pPr>
      <w:proofErr w:type="spellStart"/>
      <w:r w:rsidRPr="00476F57">
        <w:rPr>
          <w:rFonts w:asciiTheme="minorHAnsi" w:hAnsiTheme="minorHAnsi"/>
          <w:szCs w:val="20"/>
        </w:rPr>
        <w:lastRenderedPageBreak/>
        <w:t>Profª</w:t>
      </w:r>
      <w:proofErr w:type="spellEnd"/>
      <w:r w:rsidRPr="00476F57">
        <w:rPr>
          <w:rFonts w:asciiTheme="minorHAnsi" w:hAnsiTheme="minorHAnsi"/>
          <w:szCs w:val="20"/>
        </w:rPr>
        <w:t xml:space="preserve"> Conceição Aparecida </w:t>
      </w:r>
      <w:proofErr w:type="spellStart"/>
      <w:r w:rsidRPr="00476F57">
        <w:rPr>
          <w:rFonts w:asciiTheme="minorHAnsi" w:hAnsiTheme="minorHAnsi"/>
          <w:szCs w:val="20"/>
        </w:rPr>
        <w:t>Galves</w:t>
      </w:r>
      <w:proofErr w:type="spellEnd"/>
      <w:r w:rsidRPr="00476F57">
        <w:rPr>
          <w:rFonts w:asciiTheme="minorHAnsi" w:hAnsiTheme="minorHAnsi"/>
          <w:szCs w:val="20"/>
        </w:rPr>
        <w:t xml:space="preserve"> </w:t>
      </w:r>
      <w:proofErr w:type="spellStart"/>
      <w:r w:rsidRPr="00476F57">
        <w:rPr>
          <w:rFonts w:asciiTheme="minorHAnsi" w:hAnsiTheme="minorHAnsi"/>
          <w:szCs w:val="20"/>
        </w:rPr>
        <w:t>Butera</w:t>
      </w:r>
      <w:proofErr w:type="spellEnd"/>
    </w:p>
    <w:p w:rsidR="000D062A" w:rsidRPr="00476F57" w:rsidRDefault="003E4463" w:rsidP="00CF2D51">
      <w:pPr>
        <w:spacing w:after="0"/>
        <w:jc w:val="right"/>
      </w:pPr>
      <w:r w:rsidRPr="00476F57">
        <w:rPr>
          <w:rFonts w:asciiTheme="minorHAnsi" w:hAnsiTheme="minorHAnsi"/>
          <w:szCs w:val="20"/>
        </w:rPr>
        <w:t>Pró-Reitora de Ensino e Desenvolvimento da UCDB</w:t>
      </w:r>
    </w:p>
    <w:sectPr w:rsidR="000D062A" w:rsidRPr="00476F57" w:rsidSect="003F207B">
      <w:headerReference w:type="default" r:id="rId9"/>
      <w:pgSz w:w="11906" w:h="16838" w:code="9"/>
      <w:pgMar w:top="720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72" w:rsidRDefault="00AF5872" w:rsidP="000D062A">
      <w:pPr>
        <w:spacing w:after="0" w:line="240" w:lineRule="auto"/>
      </w:pPr>
      <w:r>
        <w:separator/>
      </w:r>
    </w:p>
  </w:endnote>
  <w:endnote w:type="continuationSeparator" w:id="0">
    <w:p w:rsidR="00AF5872" w:rsidRDefault="00AF5872" w:rsidP="000D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72" w:rsidRDefault="00AF5872" w:rsidP="000D062A">
      <w:pPr>
        <w:spacing w:after="0" w:line="240" w:lineRule="auto"/>
      </w:pPr>
      <w:r>
        <w:separator/>
      </w:r>
    </w:p>
  </w:footnote>
  <w:footnote w:type="continuationSeparator" w:id="0">
    <w:p w:rsidR="00AF5872" w:rsidRDefault="00AF5872" w:rsidP="000D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72" w:rsidRPr="006B263B" w:rsidRDefault="00AF5872" w:rsidP="000D062A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-307975</wp:posOffset>
          </wp:positionV>
          <wp:extent cx="1314450" cy="1022985"/>
          <wp:effectExtent l="19050" t="0" r="0" b="0"/>
          <wp:wrapThrough wrapText="bothSides">
            <wp:wrapPolygon edited="0">
              <wp:start x="-313" y="0"/>
              <wp:lineTo x="-313" y="21318"/>
              <wp:lineTo x="21600" y="21318"/>
              <wp:lineTo x="21600" y="0"/>
              <wp:lineTo x="-313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63B">
      <w:rPr>
        <w:rFonts w:ascii="Verdana" w:hAnsi="Verdana"/>
        <w:b/>
        <w:sz w:val="20"/>
        <w:szCs w:val="20"/>
      </w:rPr>
      <w:t>UNIVERSIDADE CATÓLICA DOM BOSCO</w:t>
    </w:r>
  </w:p>
  <w:p w:rsidR="00AF5872" w:rsidRDefault="00AF5872" w:rsidP="000D062A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 w:rsidRPr="006B263B">
      <w:rPr>
        <w:rFonts w:ascii="Verdana" w:hAnsi="Verdana"/>
        <w:b/>
        <w:sz w:val="20"/>
        <w:szCs w:val="20"/>
      </w:rPr>
      <w:t>PRÓ-REITORIA DE ENSINO E DESENVOLVIMENTO</w:t>
    </w:r>
  </w:p>
  <w:p w:rsidR="00AF5872" w:rsidRPr="006B263B" w:rsidRDefault="00AF5872" w:rsidP="000D062A">
    <w:pPr>
      <w:spacing w:after="0" w:line="360" w:lineRule="auto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EDITAL EXTERNO Nº 11</w:t>
    </w:r>
    <w:r w:rsidR="00710F8A">
      <w:rPr>
        <w:rFonts w:ascii="Verdana" w:hAnsi="Verdana"/>
        <w:b/>
        <w:sz w:val="20"/>
        <w:szCs w:val="20"/>
      </w:rPr>
      <w:t>9</w:t>
    </w:r>
    <w:r>
      <w:rPr>
        <w:rFonts w:ascii="Verdana" w:hAnsi="Verdana"/>
        <w:b/>
        <w:sz w:val="20"/>
        <w:szCs w:val="20"/>
      </w:rPr>
      <w:t>/6</w:t>
    </w:r>
    <w:r w:rsidR="00710F8A">
      <w:rPr>
        <w:rFonts w:ascii="Verdana" w:hAnsi="Verdana"/>
        <w:b/>
        <w:sz w:val="20"/>
        <w:szCs w:val="20"/>
      </w:rPr>
      <w:t>6</w:t>
    </w:r>
    <w:r>
      <w:rPr>
        <w:rFonts w:ascii="Verdana" w:hAnsi="Verdana"/>
        <w:b/>
        <w:sz w:val="20"/>
        <w:szCs w:val="20"/>
      </w:rPr>
      <w:t>/2015/A</w:t>
    </w:r>
  </w:p>
  <w:p w:rsidR="00AF5872" w:rsidRDefault="00AF5872" w:rsidP="003E4463">
    <w:pPr>
      <w:spacing w:after="0" w:line="360" w:lineRule="auto"/>
      <w:jc w:val="right"/>
    </w:pPr>
    <w:r>
      <w:rPr>
        <w:rFonts w:ascii="Verdana" w:hAnsi="Verdana"/>
        <w:b/>
        <w:sz w:val="20"/>
        <w:szCs w:val="20"/>
      </w:rPr>
      <w:t>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CF9"/>
    <w:multiLevelType w:val="hybridMultilevel"/>
    <w:tmpl w:val="64EC4A98"/>
    <w:lvl w:ilvl="0" w:tplc="A2D08114">
      <w:start w:val="1"/>
      <w:numFmt w:val="upperRoman"/>
      <w:lvlText w:val="%1)"/>
      <w:lvlJc w:val="left"/>
      <w:pPr>
        <w:ind w:left="1080" w:hanging="720"/>
      </w:pPr>
      <w:rPr>
        <w:rFonts w:ascii="Verdana" w:hAnsi="Verdana"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DFD"/>
    <w:multiLevelType w:val="hybridMultilevel"/>
    <w:tmpl w:val="C29EC620"/>
    <w:lvl w:ilvl="0" w:tplc="306C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32F4"/>
    <w:multiLevelType w:val="hybridMultilevel"/>
    <w:tmpl w:val="CCA2156A"/>
    <w:lvl w:ilvl="0" w:tplc="F3F8F8E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693666"/>
    <w:multiLevelType w:val="hybridMultilevel"/>
    <w:tmpl w:val="0BAE7C28"/>
    <w:lvl w:ilvl="0" w:tplc="C6C86A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821CF9"/>
    <w:multiLevelType w:val="hybridMultilevel"/>
    <w:tmpl w:val="494A0AE2"/>
    <w:lvl w:ilvl="0" w:tplc="540E1D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A10F4"/>
    <w:multiLevelType w:val="hybridMultilevel"/>
    <w:tmpl w:val="56EC03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069C"/>
    <w:multiLevelType w:val="hybridMultilevel"/>
    <w:tmpl w:val="1F02D240"/>
    <w:lvl w:ilvl="0" w:tplc="FD56502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B429B"/>
    <w:multiLevelType w:val="hybridMultilevel"/>
    <w:tmpl w:val="86EA1F76"/>
    <w:lvl w:ilvl="0" w:tplc="7146F3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172710"/>
    <w:multiLevelType w:val="hybridMultilevel"/>
    <w:tmpl w:val="5EB24B5E"/>
    <w:lvl w:ilvl="0" w:tplc="182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06381"/>
    <w:multiLevelType w:val="hybridMultilevel"/>
    <w:tmpl w:val="9000CAEE"/>
    <w:lvl w:ilvl="0" w:tplc="901266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425AA0"/>
    <w:multiLevelType w:val="hybridMultilevel"/>
    <w:tmpl w:val="E70E84E0"/>
    <w:lvl w:ilvl="0" w:tplc="785A7494">
      <w:start w:val="1"/>
      <w:numFmt w:val="upperRoman"/>
      <w:lvlText w:val="%1)"/>
      <w:lvlJc w:val="left"/>
      <w:pPr>
        <w:ind w:left="1080" w:hanging="720"/>
      </w:pPr>
      <w:rPr>
        <w:rFonts w:eastAsia="Times New Roman"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7E7"/>
    <w:multiLevelType w:val="hybridMultilevel"/>
    <w:tmpl w:val="4D7CDE16"/>
    <w:lvl w:ilvl="0" w:tplc="7754398E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98708B"/>
    <w:multiLevelType w:val="hybridMultilevel"/>
    <w:tmpl w:val="C8B6926C"/>
    <w:lvl w:ilvl="0" w:tplc="8E66554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4401"/>
    <w:multiLevelType w:val="hybridMultilevel"/>
    <w:tmpl w:val="EB04BDC2"/>
    <w:lvl w:ilvl="0" w:tplc="EF7280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D0B9C"/>
    <w:multiLevelType w:val="hybridMultilevel"/>
    <w:tmpl w:val="33E2EB1A"/>
    <w:lvl w:ilvl="0" w:tplc="0E063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0D062A"/>
    <w:rsid w:val="00000784"/>
    <w:rsid w:val="0006202F"/>
    <w:rsid w:val="00094D20"/>
    <w:rsid w:val="000C14DC"/>
    <w:rsid w:val="000C7497"/>
    <w:rsid w:val="000D062A"/>
    <w:rsid w:val="000E4821"/>
    <w:rsid w:val="00132392"/>
    <w:rsid w:val="00154A4C"/>
    <w:rsid w:val="001832AE"/>
    <w:rsid w:val="001D5E36"/>
    <w:rsid w:val="0020426D"/>
    <w:rsid w:val="00230548"/>
    <w:rsid w:val="002325AC"/>
    <w:rsid w:val="00243AE0"/>
    <w:rsid w:val="00293FC2"/>
    <w:rsid w:val="002940FD"/>
    <w:rsid w:val="002A70A9"/>
    <w:rsid w:val="002E0AD1"/>
    <w:rsid w:val="00315682"/>
    <w:rsid w:val="00337298"/>
    <w:rsid w:val="00345F3F"/>
    <w:rsid w:val="0037784B"/>
    <w:rsid w:val="003C08DA"/>
    <w:rsid w:val="003C76D7"/>
    <w:rsid w:val="003E4463"/>
    <w:rsid w:val="003F207B"/>
    <w:rsid w:val="004132D6"/>
    <w:rsid w:val="004203FC"/>
    <w:rsid w:val="00461065"/>
    <w:rsid w:val="00467088"/>
    <w:rsid w:val="00472798"/>
    <w:rsid w:val="00476F57"/>
    <w:rsid w:val="004D654E"/>
    <w:rsid w:val="004E4FC1"/>
    <w:rsid w:val="004E774E"/>
    <w:rsid w:val="00540DFB"/>
    <w:rsid w:val="00552D02"/>
    <w:rsid w:val="00554792"/>
    <w:rsid w:val="00566111"/>
    <w:rsid w:val="00594341"/>
    <w:rsid w:val="00597F69"/>
    <w:rsid w:val="005C52DE"/>
    <w:rsid w:val="005E0CE6"/>
    <w:rsid w:val="005E5ABD"/>
    <w:rsid w:val="00601307"/>
    <w:rsid w:val="0065305A"/>
    <w:rsid w:val="006B165A"/>
    <w:rsid w:val="00710F8A"/>
    <w:rsid w:val="007230CA"/>
    <w:rsid w:val="00727DD5"/>
    <w:rsid w:val="00730790"/>
    <w:rsid w:val="00760BB5"/>
    <w:rsid w:val="00766030"/>
    <w:rsid w:val="00773203"/>
    <w:rsid w:val="00773B52"/>
    <w:rsid w:val="007A3EFB"/>
    <w:rsid w:val="007A6B07"/>
    <w:rsid w:val="007C013B"/>
    <w:rsid w:val="007C59B6"/>
    <w:rsid w:val="00811F08"/>
    <w:rsid w:val="008144BE"/>
    <w:rsid w:val="008455D5"/>
    <w:rsid w:val="008862BF"/>
    <w:rsid w:val="008970E5"/>
    <w:rsid w:val="008B2FC3"/>
    <w:rsid w:val="008B6E1D"/>
    <w:rsid w:val="008C1259"/>
    <w:rsid w:val="008C483E"/>
    <w:rsid w:val="00922F2C"/>
    <w:rsid w:val="00933A52"/>
    <w:rsid w:val="009618B1"/>
    <w:rsid w:val="009678BD"/>
    <w:rsid w:val="00986EEA"/>
    <w:rsid w:val="00987B1D"/>
    <w:rsid w:val="009A64B2"/>
    <w:rsid w:val="009C5582"/>
    <w:rsid w:val="009F3BBC"/>
    <w:rsid w:val="00A10DDC"/>
    <w:rsid w:val="00A35A98"/>
    <w:rsid w:val="00A53ABA"/>
    <w:rsid w:val="00A8456E"/>
    <w:rsid w:val="00A947FE"/>
    <w:rsid w:val="00AF5872"/>
    <w:rsid w:val="00B2539B"/>
    <w:rsid w:val="00B563F7"/>
    <w:rsid w:val="00B57C3A"/>
    <w:rsid w:val="00B83BFF"/>
    <w:rsid w:val="00B85A56"/>
    <w:rsid w:val="00B95C04"/>
    <w:rsid w:val="00C202CA"/>
    <w:rsid w:val="00C64074"/>
    <w:rsid w:val="00C70B4C"/>
    <w:rsid w:val="00C70B83"/>
    <w:rsid w:val="00C91EB9"/>
    <w:rsid w:val="00CC3E9A"/>
    <w:rsid w:val="00CD1535"/>
    <w:rsid w:val="00CF2D51"/>
    <w:rsid w:val="00CF7E87"/>
    <w:rsid w:val="00D3112F"/>
    <w:rsid w:val="00D56BF9"/>
    <w:rsid w:val="00D77635"/>
    <w:rsid w:val="00DF05F6"/>
    <w:rsid w:val="00DF11B7"/>
    <w:rsid w:val="00E02FD9"/>
    <w:rsid w:val="00E72C6A"/>
    <w:rsid w:val="00E74A16"/>
    <w:rsid w:val="00EF1195"/>
    <w:rsid w:val="00EF7C9F"/>
    <w:rsid w:val="00F17D7D"/>
    <w:rsid w:val="00F31291"/>
    <w:rsid w:val="00FC3365"/>
    <w:rsid w:val="00FC34CD"/>
    <w:rsid w:val="00FC5A88"/>
    <w:rsid w:val="00FE2EDD"/>
    <w:rsid w:val="00F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pacing w:val="-10"/>
        <w:sz w:val="18"/>
        <w:szCs w:val="16"/>
        <w:lang w:val="pt-BR" w:eastAsia="en-US" w:bidi="ar-SA"/>
      </w:rPr>
    </w:rPrDefault>
    <w:pPrDefault>
      <w:pPr>
        <w:spacing w:after="120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2A"/>
    <w:pPr>
      <w:spacing w:after="200" w:line="276" w:lineRule="auto"/>
      <w:ind w:firstLine="0"/>
      <w:jc w:val="left"/>
    </w:pPr>
    <w:rPr>
      <w:rFonts w:eastAsia="Calibri" w:cs="Times New Roman"/>
      <w:spacing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062A"/>
    <w:pPr>
      <w:ind w:left="720"/>
      <w:contextualSpacing/>
    </w:pPr>
  </w:style>
  <w:style w:type="table" w:styleId="Tabelacomgrade">
    <w:name w:val="Table Grid"/>
    <w:basedOn w:val="Tabelanormal"/>
    <w:uiPriority w:val="59"/>
    <w:rsid w:val="000D0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62A"/>
    <w:rPr>
      <w:rFonts w:eastAsia="Calibri" w:cs="Times New Roman"/>
      <w:spacing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D0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62A"/>
    <w:rPr>
      <w:rFonts w:eastAsia="Calibri" w:cs="Times New Roman"/>
      <w:spacing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62A"/>
    <w:rPr>
      <w:rFonts w:ascii="Tahoma" w:eastAsia="Calibri" w:hAnsi="Tahoma" w:cs="Tahoma"/>
      <w:spacing w:val="0"/>
      <w:sz w:val="16"/>
    </w:rPr>
  </w:style>
  <w:style w:type="paragraph" w:styleId="NormalWeb">
    <w:name w:val="Normal (Web)"/>
    <w:basedOn w:val="Normal"/>
    <w:uiPriority w:val="99"/>
    <w:semiHidden/>
    <w:unhideWhenUsed/>
    <w:rsid w:val="003E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E4463"/>
  </w:style>
  <w:style w:type="character" w:styleId="Hyperlink">
    <w:name w:val="Hyperlink"/>
    <w:basedOn w:val="Fontepargpadro"/>
    <w:rsid w:val="003E446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73B52"/>
    <w:rPr>
      <w:b/>
      <w:bCs/>
    </w:rPr>
  </w:style>
  <w:style w:type="character" w:customStyle="1" w:styleId="il">
    <w:name w:val="il"/>
    <w:basedOn w:val="Fontepargpadro"/>
    <w:rsid w:val="009A6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@ucd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850F8-E561-4AFB-94AA-02A9AD2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2783</dc:creator>
  <cp:lastModifiedBy>7527</cp:lastModifiedBy>
  <cp:revision>2</cp:revision>
  <cp:lastPrinted>2014-12-01T12:18:00Z</cp:lastPrinted>
  <dcterms:created xsi:type="dcterms:W3CDTF">2015-02-11T12:46:00Z</dcterms:created>
  <dcterms:modified xsi:type="dcterms:W3CDTF">2015-02-11T12:46:00Z</dcterms:modified>
</cp:coreProperties>
</file>