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4F" w:rsidRPr="006B263B" w:rsidRDefault="00367E4F" w:rsidP="00367E4F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67E4F" w:rsidRDefault="00367E4F" w:rsidP="00367E4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6B263B">
        <w:rPr>
          <w:rFonts w:ascii="Verdana" w:hAnsi="Verdana"/>
          <w:b/>
          <w:sz w:val="20"/>
          <w:szCs w:val="20"/>
        </w:rPr>
        <w:t>SELEÇÃO EXTERNA DE DOCENTES</w:t>
      </w:r>
    </w:p>
    <w:p w:rsidR="00316E43" w:rsidRPr="006B263B" w:rsidRDefault="00316E43" w:rsidP="00367E4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367E4F" w:rsidRDefault="00367E4F" w:rsidP="00367E4F">
      <w:p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FB6A81">
        <w:rPr>
          <w:rFonts w:ascii="Verdana" w:hAnsi="Verdana"/>
          <w:sz w:val="18"/>
          <w:szCs w:val="20"/>
        </w:rPr>
        <w:t>A PRÓ–REITORIA DE ENSINO E DESENVOLVIMENTO da UNIVERSIDADE CATÓLICA DOM BOSCO comunica que estão abertas as inscrições</w:t>
      </w:r>
      <w:r>
        <w:rPr>
          <w:rFonts w:ascii="Verdana" w:hAnsi="Verdana"/>
          <w:sz w:val="18"/>
          <w:szCs w:val="20"/>
        </w:rPr>
        <w:t xml:space="preserve"> para o processo de</w:t>
      </w:r>
      <w:r w:rsidRPr="00FB6A81">
        <w:rPr>
          <w:rFonts w:ascii="Verdana" w:hAnsi="Verdana"/>
          <w:sz w:val="18"/>
          <w:szCs w:val="20"/>
        </w:rPr>
        <w:t xml:space="preserve"> </w:t>
      </w:r>
      <w:r>
        <w:rPr>
          <w:rFonts w:ascii="Verdana" w:hAnsi="Verdana"/>
          <w:sz w:val="18"/>
          <w:szCs w:val="20"/>
        </w:rPr>
        <w:t>S</w:t>
      </w:r>
      <w:r w:rsidRPr="00FB6A81">
        <w:rPr>
          <w:rFonts w:ascii="Verdana" w:hAnsi="Verdana"/>
          <w:sz w:val="18"/>
          <w:szCs w:val="20"/>
        </w:rPr>
        <w:t xml:space="preserve">eleção </w:t>
      </w:r>
      <w:r>
        <w:rPr>
          <w:rFonts w:ascii="Verdana" w:hAnsi="Verdana"/>
          <w:sz w:val="18"/>
          <w:szCs w:val="20"/>
        </w:rPr>
        <w:t>E</w:t>
      </w:r>
      <w:r w:rsidRPr="00FB6A81">
        <w:rPr>
          <w:rFonts w:ascii="Verdana" w:hAnsi="Verdana"/>
          <w:sz w:val="18"/>
          <w:szCs w:val="20"/>
        </w:rPr>
        <w:t xml:space="preserve">xterna </w:t>
      </w:r>
      <w:r>
        <w:rPr>
          <w:rFonts w:ascii="Verdana" w:hAnsi="Verdana"/>
          <w:sz w:val="18"/>
          <w:szCs w:val="20"/>
        </w:rPr>
        <w:t>de Docentes</w:t>
      </w:r>
      <w:r w:rsidRPr="00FB6A81">
        <w:rPr>
          <w:rFonts w:ascii="Verdana" w:hAnsi="Verdana"/>
          <w:sz w:val="18"/>
          <w:szCs w:val="20"/>
        </w:rPr>
        <w:t xml:space="preserve"> que desejam candidat</w:t>
      </w:r>
      <w:r>
        <w:rPr>
          <w:rFonts w:ascii="Verdana" w:hAnsi="Verdana"/>
          <w:sz w:val="18"/>
          <w:szCs w:val="20"/>
        </w:rPr>
        <w:t>ar-se à seguinte disciplina:</w:t>
      </w:r>
    </w:p>
    <w:p w:rsidR="00367E4F" w:rsidRDefault="00367E4F" w:rsidP="00367E4F">
      <w:pPr>
        <w:spacing w:after="0" w:line="360" w:lineRule="auto"/>
        <w:jc w:val="both"/>
        <w:rPr>
          <w:rFonts w:ascii="Verdana" w:hAnsi="Verdana"/>
          <w:sz w:val="18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444"/>
        <w:gridCol w:w="4625"/>
        <w:gridCol w:w="1343"/>
        <w:gridCol w:w="1140"/>
        <w:gridCol w:w="3629"/>
        <w:gridCol w:w="1433"/>
      </w:tblGrid>
      <w:tr w:rsidR="00316E43" w:rsidRPr="002E3CBD" w:rsidTr="00316E43">
        <w:trPr>
          <w:trHeight w:val="727"/>
        </w:trPr>
        <w:tc>
          <w:tcPr>
            <w:tcW w:w="1103" w:type="pct"/>
            <w:vAlign w:val="center"/>
          </w:tcPr>
          <w:p w:rsidR="00316E43" w:rsidRPr="002E3CBD" w:rsidRDefault="00316E43" w:rsidP="009E2304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  <w:t>Cursos</w:t>
            </w:r>
          </w:p>
        </w:tc>
        <w:tc>
          <w:tcPr>
            <w:tcW w:w="1481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  <w:t>Disciplinas</w:t>
            </w:r>
          </w:p>
        </w:tc>
        <w:tc>
          <w:tcPr>
            <w:tcW w:w="430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  <w:t>Carga Horária</w:t>
            </w:r>
          </w:p>
        </w:tc>
        <w:tc>
          <w:tcPr>
            <w:tcW w:w="365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  <w:t>Período</w:t>
            </w:r>
          </w:p>
        </w:tc>
        <w:tc>
          <w:tcPr>
            <w:tcW w:w="1162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  <w:t>Graduação</w:t>
            </w:r>
          </w:p>
        </w:tc>
        <w:tc>
          <w:tcPr>
            <w:tcW w:w="459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  <w:t>Titulação</w:t>
            </w:r>
          </w:p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  <w:t>Mínima</w:t>
            </w:r>
          </w:p>
        </w:tc>
      </w:tr>
      <w:tr w:rsidR="00316E43" w:rsidRPr="002E3CBD" w:rsidTr="00316E43">
        <w:tc>
          <w:tcPr>
            <w:tcW w:w="1103" w:type="pct"/>
            <w:vMerge w:val="restart"/>
            <w:vAlign w:val="center"/>
          </w:tcPr>
          <w:p w:rsidR="00316E43" w:rsidRPr="002E3CBD" w:rsidRDefault="00316E43" w:rsidP="009E2304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  <w:t>Arquitetura e Urbanismo</w:t>
            </w:r>
          </w:p>
        </w:tc>
        <w:tc>
          <w:tcPr>
            <w:tcW w:w="1481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hAnsi="Verdana" w:cs="Arial"/>
                <w:bCs/>
                <w:color w:val="222222"/>
                <w:sz w:val="16"/>
                <w:szCs w:val="16"/>
                <w:shd w:val="clear" w:color="auto" w:fill="FFFFFF"/>
              </w:rPr>
              <w:t>DESENHO TÉCNICO II</w:t>
            </w:r>
          </w:p>
        </w:tc>
        <w:tc>
          <w:tcPr>
            <w:tcW w:w="430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proofErr w:type="gramStart"/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4</w:t>
            </w:r>
            <w:proofErr w:type="gramEnd"/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 xml:space="preserve"> h/a</w:t>
            </w:r>
          </w:p>
        </w:tc>
        <w:tc>
          <w:tcPr>
            <w:tcW w:w="365" w:type="pct"/>
            <w:vMerge w:val="restar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CBD">
              <w:rPr>
                <w:rFonts w:ascii="Verdana" w:hAnsi="Verdana" w:cs="Arial"/>
                <w:sz w:val="16"/>
                <w:szCs w:val="16"/>
              </w:rPr>
              <w:t>Noturno</w:t>
            </w:r>
          </w:p>
        </w:tc>
        <w:tc>
          <w:tcPr>
            <w:tcW w:w="1162" w:type="pct"/>
            <w:vAlign w:val="center"/>
          </w:tcPr>
          <w:p w:rsidR="00316E43" w:rsidRPr="002E3CBD" w:rsidRDefault="00316E43" w:rsidP="002E3C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CBD">
              <w:rPr>
                <w:rFonts w:ascii="Verdana" w:hAnsi="Verdana" w:cs="Arial"/>
                <w:sz w:val="16"/>
                <w:szCs w:val="16"/>
              </w:rPr>
              <w:t>Arquitetura e Urbanismo</w:t>
            </w:r>
          </w:p>
        </w:tc>
        <w:tc>
          <w:tcPr>
            <w:tcW w:w="459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Especialista</w:t>
            </w:r>
          </w:p>
        </w:tc>
      </w:tr>
      <w:tr w:rsidR="00316E43" w:rsidRPr="002E3CBD" w:rsidTr="00316E43">
        <w:tc>
          <w:tcPr>
            <w:tcW w:w="1103" w:type="pct"/>
            <w:vMerge/>
          </w:tcPr>
          <w:p w:rsidR="00316E43" w:rsidRPr="002E3CBD" w:rsidRDefault="00316E43" w:rsidP="00367E4F">
            <w:pPr>
              <w:pStyle w:val="PargrafodaLista"/>
              <w:spacing w:after="0" w:line="360" w:lineRule="auto"/>
              <w:ind w:left="0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1481" w:type="pct"/>
            <w:vAlign w:val="center"/>
          </w:tcPr>
          <w:p w:rsidR="00316E43" w:rsidRPr="002E3CBD" w:rsidRDefault="00316E43" w:rsidP="002E3CBD">
            <w:pPr>
              <w:shd w:val="clear" w:color="auto" w:fill="FFFFFF"/>
              <w:spacing w:after="0" w:line="36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hAnsi="Verdana" w:cs="Arial"/>
                <w:bCs/>
                <w:color w:val="222222"/>
                <w:sz w:val="16"/>
                <w:szCs w:val="16"/>
                <w:shd w:val="clear" w:color="auto" w:fill="FFFFFF"/>
              </w:rPr>
              <w:t>TEORIA E HISTÓRIA DA ARQUITETURA E DO URBANISMO I</w:t>
            </w:r>
          </w:p>
        </w:tc>
        <w:tc>
          <w:tcPr>
            <w:tcW w:w="430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proofErr w:type="gramStart"/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4</w:t>
            </w:r>
            <w:proofErr w:type="gramEnd"/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 xml:space="preserve"> h/a</w:t>
            </w:r>
          </w:p>
        </w:tc>
        <w:tc>
          <w:tcPr>
            <w:tcW w:w="365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62" w:type="pct"/>
            <w:vAlign w:val="center"/>
          </w:tcPr>
          <w:p w:rsidR="00316E43" w:rsidRPr="002E3CBD" w:rsidRDefault="00316E43" w:rsidP="002E3C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CBD">
              <w:rPr>
                <w:rFonts w:ascii="Verdana" w:hAnsi="Verdana" w:cs="Arial"/>
                <w:sz w:val="16"/>
                <w:szCs w:val="16"/>
              </w:rPr>
              <w:t>Arquitetura e Urbanismo</w:t>
            </w:r>
          </w:p>
        </w:tc>
        <w:tc>
          <w:tcPr>
            <w:tcW w:w="459" w:type="pct"/>
            <w:vAlign w:val="center"/>
          </w:tcPr>
          <w:p w:rsidR="00316E43" w:rsidRPr="002E3CBD" w:rsidRDefault="00316E43" w:rsidP="002E3C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Especialista</w:t>
            </w:r>
          </w:p>
        </w:tc>
      </w:tr>
      <w:tr w:rsidR="00316E43" w:rsidRPr="002E3CBD" w:rsidTr="00316E43">
        <w:tc>
          <w:tcPr>
            <w:tcW w:w="1103" w:type="pct"/>
            <w:vMerge/>
          </w:tcPr>
          <w:p w:rsidR="00316E43" w:rsidRPr="002E3CBD" w:rsidRDefault="00316E43" w:rsidP="00367E4F">
            <w:pPr>
              <w:pStyle w:val="PargrafodaLista"/>
              <w:spacing w:after="0" w:line="360" w:lineRule="auto"/>
              <w:ind w:left="0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1481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hAnsi="Verdana" w:cs="Arial"/>
                <w:bCs/>
                <w:color w:val="222222"/>
                <w:sz w:val="16"/>
                <w:szCs w:val="16"/>
                <w:shd w:val="clear" w:color="auto" w:fill="FFFFFF"/>
              </w:rPr>
              <w:t>INSTALAÇÕES ELÉTRICAS E HIDROSSANITÁRIAS</w:t>
            </w:r>
          </w:p>
        </w:tc>
        <w:tc>
          <w:tcPr>
            <w:tcW w:w="430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proofErr w:type="gramStart"/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8</w:t>
            </w:r>
            <w:proofErr w:type="gramEnd"/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 xml:space="preserve"> h/a</w:t>
            </w:r>
          </w:p>
        </w:tc>
        <w:tc>
          <w:tcPr>
            <w:tcW w:w="365" w:type="pct"/>
            <w:vMerge/>
            <w:vAlign w:val="center"/>
          </w:tcPr>
          <w:p w:rsidR="00316E43" w:rsidRPr="002E3CBD" w:rsidRDefault="00316E43" w:rsidP="002E3CBD">
            <w:pPr>
              <w:shd w:val="clear" w:color="auto" w:fill="FFFFFF"/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62" w:type="pct"/>
            <w:vAlign w:val="center"/>
          </w:tcPr>
          <w:p w:rsidR="00316E43" w:rsidRPr="002E3CBD" w:rsidRDefault="00316E43" w:rsidP="002E3CBD">
            <w:pPr>
              <w:shd w:val="clear" w:color="auto" w:fill="FFFFFF"/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16E43" w:rsidRPr="002E3CBD" w:rsidRDefault="00316E43" w:rsidP="002E3CBD">
            <w:pPr>
              <w:shd w:val="clear" w:color="auto" w:fill="FFFFFF"/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CBD">
              <w:rPr>
                <w:rFonts w:ascii="Verdana" w:hAnsi="Verdana" w:cs="Arial"/>
                <w:sz w:val="16"/>
                <w:szCs w:val="16"/>
              </w:rPr>
              <w:t>Arquitetura e Urbanismo ou Engenharia Civil</w:t>
            </w:r>
          </w:p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459" w:type="pct"/>
            <w:vAlign w:val="center"/>
          </w:tcPr>
          <w:p w:rsidR="00316E43" w:rsidRPr="002E3CBD" w:rsidRDefault="00316E43" w:rsidP="002E3C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Especialista</w:t>
            </w:r>
          </w:p>
        </w:tc>
      </w:tr>
      <w:tr w:rsidR="00316E43" w:rsidRPr="002E3CBD" w:rsidTr="00316E43">
        <w:tc>
          <w:tcPr>
            <w:tcW w:w="1103" w:type="pct"/>
            <w:vMerge/>
          </w:tcPr>
          <w:p w:rsidR="00316E43" w:rsidRPr="002E3CBD" w:rsidRDefault="00316E43" w:rsidP="00367E4F">
            <w:pPr>
              <w:pStyle w:val="PargrafodaLista"/>
              <w:spacing w:after="0" w:line="360" w:lineRule="auto"/>
              <w:ind w:left="0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1481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hAnsi="Verdana" w:cs="Arial"/>
                <w:bCs/>
                <w:color w:val="222222"/>
                <w:sz w:val="16"/>
                <w:szCs w:val="16"/>
                <w:shd w:val="clear" w:color="auto" w:fill="FFFFFF"/>
              </w:rPr>
              <w:t>TEORIA E HISTÓRIA DA ARQUITETURA E DO URBANISMO NO BRASIL</w:t>
            </w:r>
          </w:p>
        </w:tc>
        <w:tc>
          <w:tcPr>
            <w:tcW w:w="430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proofErr w:type="gramStart"/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4</w:t>
            </w:r>
            <w:proofErr w:type="gramEnd"/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 xml:space="preserve"> h/a</w:t>
            </w:r>
          </w:p>
        </w:tc>
        <w:tc>
          <w:tcPr>
            <w:tcW w:w="365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62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hAnsi="Verdana" w:cs="Arial"/>
                <w:sz w:val="16"/>
                <w:szCs w:val="16"/>
              </w:rPr>
              <w:t>Arquitetura e Urbanismo</w:t>
            </w:r>
          </w:p>
        </w:tc>
        <w:tc>
          <w:tcPr>
            <w:tcW w:w="459" w:type="pct"/>
            <w:vAlign w:val="center"/>
          </w:tcPr>
          <w:p w:rsidR="00316E43" w:rsidRPr="002E3CBD" w:rsidRDefault="00316E43" w:rsidP="002E3C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Especialista</w:t>
            </w:r>
          </w:p>
        </w:tc>
      </w:tr>
      <w:tr w:rsidR="00316E43" w:rsidRPr="002E3CBD" w:rsidTr="00316E43">
        <w:tc>
          <w:tcPr>
            <w:tcW w:w="1103" w:type="pct"/>
            <w:vAlign w:val="center"/>
          </w:tcPr>
          <w:p w:rsidR="00316E43" w:rsidRDefault="00316E43" w:rsidP="00316E43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</w:pPr>
          </w:p>
          <w:p w:rsidR="00316E43" w:rsidRPr="002E3CBD" w:rsidRDefault="00316E43" w:rsidP="00316E43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  <w:t>Engenharia Civil</w:t>
            </w:r>
          </w:p>
        </w:tc>
        <w:tc>
          <w:tcPr>
            <w:tcW w:w="1481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ISOSTÁTICA</w:t>
            </w:r>
          </w:p>
        </w:tc>
        <w:tc>
          <w:tcPr>
            <w:tcW w:w="430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proofErr w:type="gramStart"/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4</w:t>
            </w:r>
            <w:proofErr w:type="gramEnd"/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 xml:space="preserve"> h/a</w:t>
            </w:r>
          </w:p>
        </w:tc>
        <w:tc>
          <w:tcPr>
            <w:tcW w:w="365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Noturno</w:t>
            </w:r>
          </w:p>
        </w:tc>
        <w:tc>
          <w:tcPr>
            <w:tcW w:w="1162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Engenharia Civil</w:t>
            </w:r>
          </w:p>
        </w:tc>
        <w:tc>
          <w:tcPr>
            <w:tcW w:w="459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Especialista</w:t>
            </w:r>
          </w:p>
        </w:tc>
      </w:tr>
      <w:tr w:rsidR="00316E43" w:rsidRPr="002E3CBD" w:rsidTr="00316E43">
        <w:trPr>
          <w:trHeight w:val="153"/>
        </w:trPr>
        <w:tc>
          <w:tcPr>
            <w:tcW w:w="1103" w:type="pct"/>
            <w:vMerge w:val="restart"/>
            <w:vAlign w:val="center"/>
          </w:tcPr>
          <w:p w:rsidR="00316E43" w:rsidRPr="002E3CBD" w:rsidRDefault="00316E43" w:rsidP="00B22E70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  <w:t>Engenharia de Computação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  <w:t>/</w:t>
            </w:r>
            <w:r w:rsidRPr="002E3CBD"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  <w:t xml:space="preserve"> Tecnologia em Análise e Desenvolvimento de Sistemas</w:t>
            </w:r>
          </w:p>
        </w:tc>
        <w:tc>
          <w:tcPr>
            <w:tcW w:w="1481" w:type="pct"/>
            <w:vMerge w:val="restart"/>
            <w:vAlign w:val="center"/>
          </w:tcPr>
          <w:p w:rsidR="00316E43" w:rsidRPr="004C60FA" w:rsidRDefault="00316E43" w:rsidP="004C60FA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C60FA">
              <w:rPr>
                <w:rFonts w:ascii="Verdana" w:hAnsi="Verdana"/>
                <w:b/>
                <w:sz w:val="14"/>
                <w:szCs w:val="16"/>
              </w:rPr>
              <w:t>Vaga 01</w:t>
            </w:r>
          </w:p>
          <w:p w:rsidR="00316E43" w:rsidRPr="004C60FA" w:rsidRDefault="00316E43" w:rsidP="004C60FA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6"/>
                <w:lang w:eastAsia="pt-BR"/>
              </w:rPr>
            </w:pPr>
            <w:r w:rsidRPr="004C60FA">
              <w:rPr>
                <w:rFonts w:ascii="Verdana" w:hAnsi="Verdana"/>
                <w:sz w:val="14"/>
                <w:szCs w:val="16"/>
              </w:rPr>
              <w:t>COMPUTAÇÃO GRÁFICA</w:t>
            </w:r>
            <w:r w:rsidRPr="004C60FA">
              <w:rPr>
                <w:rFonts w:ascii="Verdana" w:eastAsia="Times New Roman" w:hAnsi="Verdana"/>
                <w:bCs/>
                <w:color w:val="000000"/>
                <w:sz w:val="14"/>
                <w:szCs w:val="16"/>
                <w:lang w:eastAsia="pt-BR"/>
              </w:rPr>
              <w:t xml:space="preserve"> (</w:t>
            </w:r>
            <w:proofErr w:type="gramStart"/>
            <w:r w:rsidRPr="004C60FA">
              <w:rPr>
                <w:rFonts w:ascii="Verdana" w:eastAsia="Times New Roman" w:hAnsi="Verdana"/>
                <w:sz w:val="14"/>
                <w:szCs w:val="16"/>
                <w:lang w:eastAsia="pt-BR"/>
              </w:rPr>
              <w:t>4</w:t>
            </w:r>
            <w:proofErr w:type="gramEnd"/>
            <w:r w:rsidRPr="004C60FA">
              <w:rPr>
                <w:rFonts w:ascii="Verdana" w:eastAsia="Times New Roman" w:hAnsi="Verdana"/>
                <w:sz w:val="14"/>
                <w:szCs w:val="16"/>
                <w:lang w:eastAsia="pt-BR"/>
              </w:rPr>
              <w:t xml:space="preserve"> h/a)</w:t>
            </w:r>
          </w:p>
          <w:p w:rsidR="00316E43" w:rsidRPr="004C60FA" w:rsidRDefault="00316E43" w:rsidP="004C60FA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/>
                <w:sz w:val="14"/>
                <w:szCs w:val="16"/>
              </w:rPr>
            </w:pPr>
            <w:r w:rsidRPr="004C60FA">
              <w:rPr>
                <w:rFonts w:ascii="Verdana" w:eastAsia="Times New Roman" w:hAnsi="Verdana"/>
                <w:bCs/>
                <w:color w:val="000000"/>
                <w:sz w:val="14"/>
                <w:szCs w:val="16"/>
                <w:lang w:eastAsia="pt-BR"/>
              </w:rPr>
              <w:t>FERRAMENTAS DE PROGRAMAÇÃO</w:t>
            </w:r>
            <w:r w:rsidRPr="004C60FA">
              <w:rPr>
                <w:rFonts w:ascii="Verdana" w:eastAsia="Times New Roman" w:hAnsi="Verdana"/>
                <w:b/>
                <w:bCs/>
                <w:color w:val="000000"/>
                <w:sz w:val="14"/>
                <w:szCs w:val="16"/>
                <w:lang w:eastAsia="pt-BR"/>
              </w:rPr>
              <w:t xml:space="preserve"> </w:t>
            </w:r>
            <w:r w:rsidRPr="004C60FA">
              <w:rPr>
                <w:rFonts w:ascii="Verdana" w:hAnsi="Verdana"/>
                <w:sz w:val="14"/>
                <w:szCs w:val="16"/>
              </w:rPr>
              <w:t>RAD II (</w:t>
            </w:r>
            <w:proofErr w:type="gramStart"/>
            <w:r w:rsidRPr="004C60FA">
              <w:rPr>
                <w:rFonts w:ascii="Verdana" w:eastAsia="Times New Roman" w:hAnsi="Verdana"/>
                <w:sz w:val="14"/>
                <w:szCs w:val="16"/>
                <w:lang w:eastAsia="pt-BR"/>
              </w:rPr>
              <w:t>6</w:t>
            </w:r>
            <w:proofErr w:type="gramEnd"/>
            <w:r w:rsidRPr="004C60FA">
              <w:rPr>
                <w:rFonts w:ascii="Verdana" w:eastAsia="Times New Roman" w:hAnsi="Verdana"/>
                <w:sz w:val="14"/>
                <w:szCs w:val="16"/>
                <w:lang w:eastAsia="pt-BR"/>
              </w:rPr>
              <w:t xml:space="preserve"> h/a)</w:t>
            </w:r>
          </w:p>
          <w:p w:rsidR="00316E43" w:rsidRPr="004C60FA" w:rsidRDefault="00316E43" w:rsidP="004C60FA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/>
                <w:sz w:val="14"/>
                <w:szCs w:val="16"/>
              </w:rPr>
            </w:pPr>
            <w:r w:rsidRPr="004C60FA">
              <w:rPr>
                <w:rFonts w:ascii="Verdana" w:hAnsi="Verdana"/>
                <w:sz w:val="14"/>
                <w:szCs w:val="16"/>
              </w:rPr>
              <w:t>TÓPICOS AVANÇADOS EM PROGRAMAÇÃO II (</w:t>
            </w:r>
            <w:proofErr w:type="gramStart"/>
            <w:r w:rsidRPr="004C60FA">
              <w:rPr>
                <w:rFonts w:ascii="Verdana" w:eastAsia="Times New Roman" w:hAnsi="Verdana"/>
                <w:sz w:val="14"/>
                <w:szCs w:val="16"/>
                <w:lang w:eastAsia="pt-BR"/>
              </w:rPr>
              <w:t>4</w:t>
            </w:r>
            <w:proofErr w:type="gramEnd"/>
            <w:r w:rsidRPr="004C60FA">
              <w:rPr>
                <w:rFonts w:ascii="Verdana" w:eastAsia="Times New Roman" w:hAnsi="Verdana"/>
                <w:sz w:val="14"/>
                <w:szCs w:val="16"/>
                <w:lang w:eastAsia="pt-BR"/>
              </w:rPr>
              <w:t xml:space="preserve"> h/a)</w:t>
            </w:r>
          </w:p>
          <w:p w:rsidR="00316E43" w:rsidRPr="004C60FA" w:rsidRDefault="00316E43" w:rsidP="004C60FA">
            <w:pPr>
              <w:spacing w:after="0"/>
              <w:jc w:val="center"/>
              <w:rPr>
                <w:rFonts w:ascii="Verdana" w:eastAsia="Times New Roman" w:hAnsi="Verdana"/>
                <w:sz w:val="14"/>
                <w:szCs w:val="16"/>
                <w:lang w:eastAsia="pt-BR"/>
              </w:rPr>
            </w:pPr>
            <w:proofErr w:type="gramStart"/>
            <w:r w:rsidRPr="004C60FA">
              <w:rPr>
                <w:rFonts w:ascii="Verdana" w:hAnsi="Verdana"/>
                <w:i/>
                <w:sz w:val="14"/>
                <w:szCs w:val="16"/>
              </w:rPr>
              <w:t>FRAMEWORK</w:t>
            </w:r>
            <w:r w:rsidRPr="004C60FA">
              <w:rPr>
                <w:rFonts w:ascii="Verdana" w:hAnsi="Verdana"/>
                <w:sz w:val="14"/>
                <w:szCs w:val="16"/>
              </w:rPr>
              <w:t>.</w:t>
            </w:r>
            <w:proofErr w:type="gramEnd"/>
            <w:r w:rsidRPr="004C60FA">
              <w:rPr>
                <w:rFonts w:ascii="Verdana" w:hAnsi="Verdana"/>
                <w:sz w:val="14"/>
                <w:szCs w:val="16"/>
              </w:rPr>
              <w:t>NET (</w:t>
            </w:r>
            <w:r w:rsidRPr="004C60FA">
              <w:rPr>
                <w:rFonts w:ascii="Verdana" w:eastAsia="Times New Roman" w:hAnsi="Verdana"/>
                <w:sz w:val="14"/>
                <w:szCs w:val="16"/>
                <w:lang w:eastAsia="pt-BR"/>
              </w:rPr>
              <w:t>2 h/a)</w:t>
            </w:r>
          </w:p>
        </w:tc>
        <w:tc>
          <w:tcPr>
            <w:tcW w:w="430" w:type="pct"/>
            <w:vMerge w:val="restar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t-BR"/>
              </w:rPr>
              <w:t>16</w:t>
            </w:r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 xml:space="preserve"> h/a</w:t>
            </w:r>
          </w:p>
        </w:tc>
        <w:tc>
          <w:tcPr>
            <w:tcW w:w="365" w:type="pct"/>
            <w:vAlign w:val="center"/>
          </w:tcPr>
          <w:p w:rsidR="00316E43" w:rsidRPr="00181091" w:rsidRDefault="00316E43" w:rsidP="00181091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C60FA">
              <w:rPr>
                <w:rFonts w:ascii="Verdana" w:hAnsi="Verdana"/>
                <w:b/>
                <w:sz w:val="14"/>
                <w:szCs w:val="16"/>
              </w:rPr>
              <w:t>Vaga 01</w:t>
            </w:r>
          </w:p>
        </w:tc>
        <w:tc>
          <w:tcPr>
            <w:tcW w:w="1162" w:type="pct"/>
            <w:vMerge w:val="restar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hAnsi="Verdana"/>
                <w:sz w:val="16"/>
                <w:szCs w:val="16"/>
              </w:rPr>
              <w:t>Computação ou áreas afins</w:t>
            </w:r>
          </w:p>
        </w:tc>
        <w:tc>
          <w:tcPr>
            <w:tcW w:w="459" w:type="pct"/>
            <w:vMerge w:val="restar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Especialista</w:t>
            </w:r>
          </w:p>
        </w:tc>
      </w:tr>
      <w:tr w:rsidR="00316E43" w:rsidRPr="002E3CBD" w:rsidTr="00316E43">
        <w:trPr>
          <w:trHeight w:val="150"/>
        </w:trPr>
        <w:tc>
          <w:tcPr>
            <w:tcW w:w="1103" w:type="pct"/>
            <w:vMerge/>
            <w:vAlign w:val="center"/>
          </w:tcPr>
          <w:p w:rsidR="00316E43" w:rsidRPr="002E3CBD" w:rsidRDefault="00316E43" w:rsidP="00B22E70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81" w:type="pct"/>
            <w:vMerge/>
            <w:vAlign w:val="center"/>
          </w:tcPr>
          <w:p w:rsidR="00316E43" w:rsidRPr="004C60FA" w:rsidRDefault="00316E43" w:rsidP="004C60FA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316E43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365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1162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9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</w:tr>
      <w:tr w:rsidR="00316E43" w:rsidRPr="002E3CBD" w:rsidTr="00316E43">
        <w:trPr>
          <w:trHeight w:val="150"/>
        </w:trPr>
        <w:tc>
          <w:tcPr>
            <w:tcW w:w="1103" w:type="pct"/>
            <w:vMerge/>
            <w:vAlign w:val="center"/>
          </w:tcPr>
          <w:p w:rsidR="00316E43" w:rsidRPr="002E3CBD" w:rsidRDefault="00316E43" w:rsidP="00B22E70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81" w:type="pct"/>
            <w:vMerge/>
            <w:vAlign w:val="center"/>
          </w:tcPr>
          <w:p w:rsidR="00316E43" w:rsidRPr="004C60FA" w:rsidRDefault="00316E43" w:rsidP="004C60FA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316E43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365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Noturno</w:t>
            </w:r>
          </w:p>
        </w:tc>
        <w:tc>
          <w:tcPr>
            <w:tcW w:w="1162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9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</w:tr>
      <w:tr w:rsidR="00316E43" w:rsidRPr="002E3CBD" w:rsidTr="00316E43">
        <w:trPr>
          <w:trHeight w:val="150"/>
        </w:trPr>
        <w:tc>
          <w:tcPr>
            <w:tcW w:w="1103" w:type="pct"/>
            <w:vMerge/>
            <w:vAlign w:val="center"/>
          </w:tcPr>
          <w:p w:rsidR="00316E43" w:rsidRPr="002E3CBD" w:rsidRDefault="00316E43" w:rsidP="00B22E70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81" w:type="pct"/>
            <w:vMerge/>
            <w:vAlign w:val="center"/>
          </w:tcPr>
          <w:p w:rsidR="00316E43" w:rsidRPr="004C60FA" w:rsidRDefault="00316E43" w:rsidP="004C60FA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316E43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365" w:type="pct"/>
            <w:vAlign w:val="center"/>
          </w:tcPr>
          <w:p w:rsidR="00316E43" w:rsidRPr="002E3CBD" w:rsidRDefault="00316E43" w:rsidP="00181091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Noturno</w:t>
            </w:r>
          </w:p>
        </w:tc>
        <w:tc>
          <w:tcPr>
            <w:tcW w:w="1162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9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</w:tr>
      <w:tr w:rsidR="00316E43" w:rsidRPr="002E3CBD" w:rsidTr="00316E43">
        <w:trPr>
          <w:trHeight w:val="150"/>
        </w:trPr>
        <w:tc>
          <w:tcPr>
            <w:tcW w:w="1103" w:type="pct"/>
            <w:vMerge/>
            <w:vAlign w:val="center"/>
          </w:tcPr>
          <w:p w:rsidR="00316E43" w:rsidRPr="002E3CBD" w:rsidRDefault="00316E43" w:rsidP="00B22E70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81" w:type="pct"/>
            <w:vMerge/>
            <w:vAlign w:val="center"/>
          </w:tcPr>
          <w:p w:rsidR="00316E43" w:rsidRPr="004C60FA" w:rsidRDefault="00316E43" w:rsidP="004C60FA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316E43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365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Noturno</w:t>
            </w:r>
          </w:p>
        </w:tc>
        <w:tc>
          <w:tcPr>
            <w:tcW w:w="1162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9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</w:tr>
      <w:tr w:rsidR="00316E43" w:rsidRPr="002E3CBD" w:rsidTr="00316E43">
        <w:trPr>
          <w:trHeight w:val="158"/>
        </w:trPr>
        <w:tc>
          <w:tcPr>
            <w:tcW w:w="1103" w:type="pct"/>
            <w:vMerge/>
          </w:tcPr>
          <w:p w:rsidR="00316E43" w:rsidRPr="002E3CBD" w:rsidRDefault="00316E43" w:rsidP="00367E4F">
            <w:pPr>
              <w:pStyle w:val="PargrafodaLista"/>
              <w:spacing w:after="0" w:line="360" w:lineRule="auto"/>
              <w:ind w:left="0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1481" w:type="pct"/>
            <w:vMerge w:val="restart"/>
            <w:vAlign w:val="center"/>
          </w:tcPr>
          <w:p w:rsidR="00316E43" w:rsidRPr="004C60FA" w:rsidRDefault="00316E43" w:rsidP="004C60FA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C60FA">
              <w:rPr>
                <w:rFonts w:ascii="Verdana" w:hAnsi="Verdana"/>
                <w:b/>
                <w:sz w:val="14"/>
                <w:szCs w:val="16"/>
              </w:rPr>
              <w:t>Vaga 0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  <w:p w:rsidR="00316E43" w:rsidRPr="004C60FA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/>
                <w:sz w:val="14"/>
                <w:szCs w:val="16"/>
              </w:rPr>
            </w:pPr>
            <w:r w:rsidRPr="004C60FA">
              <w:rPr>
                <w:rFonts w:ascii="Verdana" w:hAnsi="Verdana"/>
                <w:sz w:val="14"/>
                <w:szCs w:val="16"/>
              </w:rPr>
              <w:t>ENGENHARIA DE SOFTWARE I (</w:t>
            </w:r>
            <w:proofErr w:type="gramStart"/>
            <w:r w:rsidRPr="004C60FA">
              <w:rPr>
                <w:rFonts w:ascii="Verdana" w:hAnsi="Verdana"/>
                <w:sz w:val="14"/>
                <w:szCs w:val="16"/>
              </w:rPr>
              <w:t>4</w:t>
            </w:r>
            <w:proofErr w:type="gramEnd"/>
            <w:r w:rsidRPr="004C60FA">
              <w:rPr>
                <w:rFonts w:ascii="Verdana" w:hAnsi="Verdana"/>
                <w:sz w:val="14"/>
                <w:szCs w:val="16"/>
              </w:rPr>
              <w:t xml:space="preserve"> h/a)</w:t>
            </w:r>
          </w:p>
          <w:p w:rsidR="00316E43" w:rsidRPr="004C60FA" w:rsidRDefault="00316E43" w:rsidP="004C60FA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/>
                <w:sz w:val="14"/>
                <w:szCs w:val="16"/>
              </w:rPr>
            </w:pPr>
            <w:r w:rsidRPr="004C60FA">
              <w:rPr>
                <w:rFonts w:ascii="Verdana" w:hAnsi="Verdana"/>
                <w:sz w:val="14"/>
                <w:szCs w:val="16"/>
              </w:rPr>
              <w:t>ENGENHARIA DE SOFTWARE II (</w:t>
            </w:r>
            <w:proofErr w:type="gramStart"/>
            <w:r w:rsidRPr="004C60FA">
              <w:rPr>
                <w:rFonts w:ascii="Verdana" w:hAnsi="Verdana"/>
                <w:sz w:val="14"/>
                <w:szCs w:val="16"/>
              </w:rPr>
              <w:t>4</w:t>
            </w:r>
            <w:proofErr w:type="gramEnd"/>
            <w:r w:rsidRPr="004C60FA">
              <w:rPr>
                <w:rFonts w:ascii="Verdana" w:hAnsi="Verdana"/>
                <w:sz w:val="14"/>
                <w:szCs w:val="16"/>
              </w:rPr>
              <w:t xml:space="preserve"> h/a)</w:t>
            </w:r>
          </w:p>
          <w:p w:rsidR="00316E43" w:rsidRPr="002E3CBD" w:rsidRDefault="00316E43" w:rsidP="004C60FA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4C60FA">
              <w:rPr>
                <w:rFonts w:ascii="Verdana" w:hAnsi="Verdana"/>
                <w:sz w:val="14"/>
                <w:szCs w:val="16"/>
              </w:rPr>
              <w:t>GERÊNCIA DE PROJETO (</w:t>
            </w:r>
            <w:proofErr w:type="gramStart"/>
            <w:r w:rsidRPr="004C60FA">
              <w:rPr>
                <w:rFonts w:ascii="Verdana" w:hAnsi="Verdana"/>
                <w:sz w:val="14"/>
                <w:szCs w:val="16"/>
              </w:rPr>
              <w:t>4</w:t>
            </w:r>
            <w:proofErr w:type="gramEnd"/>
            <w:r w:rsidRPr="004C60FA">
              <w:rPr>
                <w:rFonts w:ascii="Verdana" w:hAnsi="Verdana"/>
                <w:sz w:val="14"/>
                <w:szCs w:val="16"/>
              </w:rPr>
              <w:t xml:space="preserve"> h/a)</w:t>
            </w:r>
          </w:p>
        </w:tc>
        <w:tc>
          <w:tcPr>
            <w:tcW w:w="430" w:type="pct"/>
            <w:vMerge w:val="restar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t-BR"/>
              </w:rPr>
              <w:t>12</w:t>
            </w:r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 xml:space="preserve"> h/a</w:t>
            </w:r>
          </w:p>
        </w:tc>
        <w:tc>
          <w:tcPr>
            <w:tcW w:w="365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4C60FA">
              <w:rPr>
                <w:rFonts w:ascii="Verdana" w:hAnsi="Verdana"/>
                <w:b/>
                <w:sz w:val="14"/>
                <w:szCs w:val="16"/>
              </w:rPr>
              <w:t>Vaga 0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1162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459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</w:tr>
      <w:tr w:rsidR="00316E43" w:rsidRPr="002E3CBD" w:rsidTr="00316E43">
        <w:trPr>
          <w:trHeight w:val="158"/>
        </w:trPr>
        <w:tc>
          <w:tcPr>
            <w:tcW w:w="1103" w:type="pct"/>
            <w:vMerge/>
          </w:tcPr>
          <w:p w:rsidR="00316E43" w:rsidRPr="002E3CBD" w:rsidRDefault="00316E43" w:rsidP="00367E4F">
            <w:pPr>
              <w:pStyle w:val="PargrafodaLista"/>
              <w:spacing w:after="0" w:line="360" w:lineRule="auto"/>
              <w:ind w:left="0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1481" w:type="pct"/>
            <w:vMerge/>
            <w:vAlign w:val="center"/>
          </w:tcPr>
          <w:p w:rsidR="00316E43" w:rsidRPr="004C60FA" w:rsidRDefault="00316E43" w:rsidP="004C60FA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316E43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365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1162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459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</w:tr>
      <w:tr w:rsidR="00316E43" w:rsidRPr="002E3CBD" w:rsidTr="00316E43">
        <w:trPr>
          <w:trHeight w:val="158"/>
        </w:trPr>
        <w:tc>
          <w:tcPr>
            <w:tcW w:w="1103" w:type="pct"/>
            <w:vMerge/>
          </w:tcPr>
          <w:p w:rsidR="00316E43" w:rsidRPr="002E3CBD" w:rsidRDefault="00316E43" w:rsidP="00367E4F">
            <w:pPr>
              <w:pStyle w:val="PargrafodaLista"/>
              <w:spacing w:after="0" w:line="360" w:lineRule="auto"/>
              <w:ind w:left="0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1481" w:type="pct"/>
            <w:vMerge/>
            <w:vAlign w:val="center"/>
          </w:tcPr>
          <w:p w:rsidR="00316E43" w:rsidRPr="004C60FA" w:rsidRDefault="00316E43" w:rsidP="004C60FA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316E43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365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Noturno</w:t>
            </w:r>
          </w:p>
        </w:tc>
        <w:tc>
          <w:tcPr>
            <w:tcW w:w="1162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459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</w:tr>
      <w:tr w:rsidR="00316E43" w:rsidRPr="002E3CBD" w:rsidTr="00316E43">
        <w:trPr>
          <w:trHeight w:val="158"/>
        </w:trPr>
        <w:tc>
          <w:tcPr>
            <w:tcW w:w="1103" w:type="pct"/>
            <w:vMerge/>
          </w:tcPr>
          <w:p w:rsidR="00316E43" w:rsidRPr="002E3CBD" w:rsidRDefault="00316E43" w:rsidP="00367E4F">
            <w:pPr>
              <w:pStyle w:val="PargrafodaLista"/>
              <w:spacing w:after="0" w:line="360" w:lineRule="auto"/>
              <w:ind w:left="0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1481" w:type="pct"/>
            <w:vMerge/>
            <w:vAlign w:val="center"/>
          </w:tcPr>
          <w:p w:rsidR="00316E43" w:rsidRPr="004C60FA" w:rsidRDefault="00316E43" w:rsidP="004C60FA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316E43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365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Noturno</w:t>
            </w:r>
          </w:p>
        </w:tc>
        <w:tc>
          <w:tcPr>
            <w:tcW w:w="1162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459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</w:tr>
      <w:tr w:rsidR="00316E43" w:rsidRPr="002E3CBD" w:rsidTr="00316E43">
        <w:tc>
          <w:tcPr>
            <w:tcW w:w="1103" w:type="pct"/>
            <w:vMerge w:val="restart"/>
            <w:vAlign w:val="center"/>
          </w:tcPr>
          <w:p w:rsidR="00316E43" w:rsidRPr="002E3CBD" w:rsidRDefault="00316E43" w:rsidP="006608A2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  <w:lastRenderedPageBreak/>
              <w:t xml:space="preserve">Engenharias </w:t>
            </w:r>
          </w:p>
          <w:p w:rsidR="00316E43" w:rsidRPr="002E3CBD" w:rsidRDefault="00316E43" w:rsidP="006608A2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  <w:t>Mecânica, Mecatrônica e grande área da Elétrica.</w:t>
            </w:r>
          </w:p>
        </w:tc>
        <w:tc>
          <w:tcPr>
            <w:tcW w:w="1481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VIBRAÇÕES</w:t>
            </w:r>
          </w:p>
        </w:tc>
        <w:tc>
          <w:tcPr>
            <w:tcW w:w="430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proofErr w:type="gramStart"/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4</w:t>
            </w:r>
            <w:proofErr w:type="gramEnd"/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 xml:space="preserve"> h/a</w:t>
            </w:r>
          </w:p>
        </w:tc>
        <w:tc>
          <w:tcPr>
            <w:tcW w:w="365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  <w:t>Matutino e Noturno</w:t>
            </w:r>
          </w:p>
        </w:tc>
        <w:tc>
          <w:tcPr>
            <w:tcW w:w="1162" w:type="pct"/>
            <w:vMerge w:val="restart"/>
            <w:vAlign w:val="center"/>
          </w:tcPr>
          <w:p w:rsidR="00316E43" w:rsidRDefault="00316E43" w:rsidP="00E96BFE">
            <w:pPr>
              <w:shd w:val="clear" w:color="auto" w:fill="FFFFFF"/>
              <w:rPr>
                <w:rFonts w:ascii="Arial" w:hAnsi="Arial" w:cs="Arial"/>
                <w:color w:val="222222"/>
                <w:sz w:val="17"/>
                <w:szCs w:val="17"/>
              </w:rPr>
            </w:pPr>
            <w:r w:rsidRPr="002E3CBD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  <w:t>Engenharia Mecânica ou Mecatrônica.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 </w:t>
            </w:r>
          </w:p>
          <w:p w:rsidR="00316E43" w:rsidRPr="00E96BFE" w:rsidRDefault="00316E43" w:rsidP="00E96B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T</w:t>
            </w: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pt-BR"/>
              </w:rPr>
              <w:t>ecnologia</w:t>
            </w:r>
            <w:r w:rsidRPr="00E96BFE">
              <w:rPr>
                <w:rFonts w:ascii="Arial" w:eastAsia="Times New Roman" w:hAnsi="Arial" w:cs="Arial"/>
                <w:color w:val="222222"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pt-BR"/>
              </w:rPr>
              <w:t>das á</w:t>
            </w:r>
            <w:r w:rsidRPr="00E96BFE">
              <w:rPr>
                <w:rFonts w:ascii="Arial" w:eastAsia="Times New Roman" w:hAnsi="Arial" w:cs="Arial"/>
                <w:color w:val="222222"/>
                <w:sz w:val="17"/>
                <w:szCs w:val="17"/>
                <w:lang w:eastAsia="pt-BR"/>
              </w:rPr>
              <w:t>reas</w:t>
            </w: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pt-BR"/>
              </w:rPr>
              <w:t>:</w:t>
            </w:r>
            <w:r w:rsidRPr="00E96BFE">
              <w:rPr>
                <w:rFonts w:ascii="Arial" w:eastAsia="Times New Roman" w:hAnsi="Arial" w:cs="Arial"/>
                <w:color w:val="222222"/>
                <w:sz w:val="17"/>
                <w:szCs w:val="17"/>
                <w:lang w:eastAsia="pt-BR"/>
              </w:rPr>
              <w:t> </w:t>
            </w:r>
          </w:p>
          <w:p w:rsidR="00316E43" w:rsidRPr="00E96BFE" w:rsidRDefault="00316E43" w:rsidP="00E96B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pt-BR"/>
              </w:rPr>
              <w:t>Elétrica/Mecatrônica (automação) ou Mecânica/Mecatrô</w:t>
            </w:r>
            <w:r w:rsidRPr="00E96BFE">
              <w:rPr>
                <w:rFonts w:ascii="Arial" w:eastAsia="Times New Roman" w:hAnsi="Arial" w:cs="Arial"/>
                <w:color w:val="222222"/>
                <w:sz w:val="17"/>
                <w:szCs w:val="17"/>
                <w:lang w:eastAsia="pt-BR"/>
              </w:rPr>
              <w:t>nica.</w:t>
            </w:r>
          </w:p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Especialista</w:t>
            </w:r>
          </w:p>
        </w:tc>
      </w:tr>
      <w:tr w:rsidR="00316E43" w:rsidRPr="002E3CBD" w:rsidTr="00316E43">
        <w:tc>
          <w:tcPr>
            <w:tcW w:w="1103" w:type="pct"/>
            <w:vMerge/>
          </w:tcPr>
          <w:p w:rsidR="00316E43" w:rsidRPr="002E3CBD" w:rsidRDefault="00316E43" w:rsidP="00367E4F">
            <w:pPr>
              <w:pStyle w:val="PargrafodaLista"/>
              <w:spacing w:after="0" w:line="360" w:lineRule="auto"/>
              <w:ind w:left="0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1481" w:type="pct"/>
            <w:vAlign w:val="center"/>
          </w:tcPr>
          <w:p w:rsidR="00316E43" w:rsidRPr="002E3CBD" w:rsidRDefault="00316E43" w:rsidP="002E3CBD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  <w:t>METROLOGIA</w:t>
            </w:r>
          </w:p>
        </w:tc>
        <w:tc>
          <w:tcPr>
            <w:tcW w:w="430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proofErr w:type="gramStart"/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4</w:t>
            </w:r>
            <w:proofErr w:type="gramEnd"/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 xml:space="preserve"> h/a</w:t>
            </w:r>
          </w:p>
        </w:tc>
        <w:tc>
          <w:tcPr>
            <w:tcW w:w="365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  <w:t>Matutino e Noturno</w:t>
            </w:r>
          </w:p>
        </w:tc>
        <w:tc>
          <w:tcPr>
            <w:tcW w:w="1162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459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</w:tr>
      <w:tr w:rsidR="00316E43" w:rsidRPr="002E3CBD" w:rsidTr="00316E43">
        <w:trPr>
          <w:trHeight w:val="490"/>
        </w:trPr>
        <w:tc>
          <w:tcPr>
            <w:tcW w:w="1103" w:type="pct"/>
            <w:vMerge/>
          </w:tcPr>
          <w:p w:rsidR="00316E43" w:rsidRPr="002E3CBD" w:rsidRDefault="00316E43" w:rsidP="00367E4F">
            <w:pPr>
              <w:pStyle w:val="PargrafodaLista"/>
              <w:spacing w:after="0" w:line="360" w:lineRule="auto"/>
              <w:ind w:left="0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1481" w:type="pct"/>
            <w:vAlign w:val="center"/>
          </w:tcPr>
          <w:p w:rsidR="00316E43" w:rsidRPr="002E3CBD" w:rsidRDefault="00316E43" w:rsidP="002E3CBD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  <w:t>ROBÓTICA</w:t>
            </w:r>
          </w:p>
        </w:tc>
        <w:tc>
          <w:tcPr>
            <w:tcW w:w="430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4h/a</w:t>
            </w:r>
          </w:p>
        </w:tc>
        <w:tc>
          <w:tcPr>
            <w:tcW w:w="365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Noturno</w:t>
            </w:r>
          </w:p>
        </w:tc>
        <w:tc>
          <w:tcPr>
            <w:tcW w:w="1162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459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</w:tr>
      <w:tr w:rsidR="00316E43" w:rsidRPr="002E3CBD" w:rsidTr="00316E43">
        <w:tc>
          <w:tcPr>
            <w:tcW w:w="1103" w:type="pct"/>
            <w:vMerge/>
          </w:tcPr>
          <w:p w:rsidR="00316E43" w:rsidRPr="002E3CBD" w:rsidRDefault="00316E43" w:rsidP="00367E4F">
            <w:pPr>
              <w:pStyle w:val="PargrafodaLista"/>
              <w:spacing w:after="0" w:line="360" w:lineRule="auto"/>
              <w:ind w:left="0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1481" w:type="pct"/>
            <w:vAlign w:val="center"/>
          </w:tcPr>
          <w:p w:rsidR="00316E43" w:rsidRPr="002E3CBD" w:rsidRDefault="00316E43" w:rsidP="002E3CBD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  <w:t>CONFORMAÇÃO MECÂNICA</w:t>
            </w:r>
          </w:p>
        </w:tc>
        <w:tc>
          <w:tcPr>
            <w:tcW w:w="430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2h/a</w:t>
            </w:r>
          </w:p>
        </w:tc>
        <w:tc>
          <w:tcPr>
            <w:tcW w:w="365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  <w:t>Matutino e Noturno</w:t>
            </w:r>
          </w:p>
        </w:tc>
        <w:tc>
          <w:tcPr>
            <w:tcW w:w="1162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459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</w:tr>
      <w:tr w:rsidR="00316E43" w:rsidRPr="002E3CBD" w:rsidTr="00316E43">
        <w:trPr>
          <w:trHeight w:val="542"/>
        </w:trPr>
        <w:tc>
          <w:tcPr>
            <w:tcW w:w="1103" w:type="pct"/>
            <w:vMerge/>
          </w:tcPr>
          <w:p w:rsidR="00316E43" w:rsidRPr="002E3CBD" w:rsidRDefault="00316E43" w:rsidP="00367E4F">
            <w:pPr>
              <w:pStyle w:val="PargrafodaLista"/>
              <w:spacing w:after="0" w:line="360" w:lineRule="auto"/>
              <w:ind w:left="0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1481" w:type="pct"/>
            <w:vAlign w:val="center"/>
          </w:tcPr>
          <w:p w:rsidR="00316E43" w:rsidRPr="002E3CBD" w:rsidRDefault="00316E43" w:rsidP="002E3CBD">
            <w:pPr>
              <w:spacing w:after="0" w:line="36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  <w:t>AUTOMAÇÃO INDUSTRIAL</w:t>
            </w:r>
          </w:p>
        </w:tc>
        <w:tc>
          <w:tcPr>
            <w:tcW w:w="430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proofErr w:type="gramStart"/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6</w:t>
            </w:r>
            <w:proofErr w:type="gramEnd"/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 xml:space="preserve"> h/a</w:t>
            </w:r>
          </w:p>
        </w:tc>
        <w:tc>
          <w:tcPr>
            <w:tcW w:w="365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1162" w:type="pct"/>
            <w:vMerge w:val="restart"/>
            <w:vAlign w:val="center"/>
          </w:tcPr>
          <w:p w:rsidR="00316E43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  <w:t>Engenharia Mecatrônica ou da grande área Elétrica</w:t>
            </w: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  <w:p w:rsidR="00316E43" w:rsidRPr="00E96BFE" w:rsidRDefault="00316E43" w:rsidP="00E96B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T</w:t>
            </w: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pt-BR"/>
              </w:rPr>
              <w:t>ecnologia</w:t>
            </w:r>
            <w:r w:rsidRPr="00E96BFE">
              <w:rPr>
                <w:rFonts w:ascii="Arial" w:eastAsia="Times New Roman" w:hAnsi="Arial" w:cs="Arial"/>
                <w:color w:val="222222"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pt-BR"/>
              </w:rPr>
              <w:t>das á</w:t>
            </w:r>
            <w:r w:rsidRPr="00E96BFE">
              <w:rPr>
                <w:rFonts w:ascii="Arial" w:eastAsia="Times New Roman" w:hAnsi="Arial" w:cs="Arial"/>
                <w:color w:val="222222"/>
                <w:sz w:val="17"/>
                <w:szCs w:val="17"/>
                <w:lang w:eastAsia="pt-BR"/>
              </w:rPr>
              <w:t>reas</w:t>
            </w: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pt-BR"/>
              </w:rPr>
              <w:t>:</w:t>
            </w:r>
            <w:r w:rsidRPr="00E96BFE">
              <w:rPr>
                <w:rFonts w:ascii="Arial" w:eastAsia="Times New Roman" w:hAnsi="Arial" w:cs="Arial"/>
                <w:color w:val="222222"/>
                <w:sz w:val="17"/>
                <w:szCs w:val="17"/>
                <w:lang w:eastAsia="pt-BR"/>
              </w:rPr>
              <w:t> </w:t>
            </w:r>
          </w:p>
          <w:p w:rsidR="00316E43" w:rsidRPr="00E96BFE" w:rsidRDefault="00316E43" w:rsidP="00E96B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pt-BR"/>
              </w:rPr>
              <w:t>Elétrica/Mecatrônica (automação) ou Mecânica/Mecatrô</w:t>
            </w:r>
            <w:r w:rsidRPr="00E96BFE">
              <w:rPr>
                <w:rFonts w:ascii="Arial" w:eastAsia="Times New Roman" w:hAnsi="Arial" w:cs="Arial"/>
                <w:color w:val="222222"/>
                <w:sz w:val="17"/>
                <w:szCs w:val="17"/>
                <w:lang w:eastAsia="pt-BR"/>
              </w:rPr>
              <w:t>nica.</w:t>
            </w:r>
          </w:p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Especialista</w:t>
            </w:r>
          </w:p>
        </w:tc>
      </w:tr>
      <w:tr w:rsidR="00316E43" w:rsidRPr="002E3CBD" w:rsidTr="00316E43">
        <w:trPr>
          <w:trHeight w:val="520"/>
        </w:trPr>
        <w:tc>
          <w:tcPr>
            <w:tcW w:w="1103" w:type="pct"/>
            <w:vMerge/>
          </w:tcPr>
          <w:p w:rsidR="00316E43" w:rsidRPr="002E3CBD" w:rsidRDefault="00316E43" w:rsidP="00367E4F">
            <w:pPr>
              <w:pStyle w:val="PargrafodaLista"/>
              <w:spacing w:after="0" w:line="360" w:lineRule="auto"/>
              <w:ind w:left="0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1481" w:type="pct"/>
            <w:vAlign w:val="center"/>
          </w:tcPr>
          <w:p w:rsidR="00316E43" w:rsidRPr="002E3CBD" w:rsidRDefault="00316E43" w:rsidP="002E3CBD">
            <w:pPr>
              <w:spacing w:after="0" w:line="36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  <w:t>INSTRUMENTAÇÃO</w:t>
            </w:r>
          </w:p>
        </w:tc>
        <w:tc>
          <w:tcPr>
            <w:tcW w:w="430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proofErr w:type="gramStart"/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6</w:t>
            </w:r>
            <w:proofErr w:type="gramEnd"/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 xml:space="preserve"> h/a</w:t>
            </w:r>
          </w:p>
        </w:tc>
        <w:tc>
          <w:tcPr>
            <w:tcW w:w="365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  <w:t>Matutino e Noturno</w:t>
            </w:r>
          </w:p>
        </w:tc>
        <w:tc>
          <w:tcPr>
            <w:tcW w:w="1162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459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</w:tr>
      <w:tr w:rsidR="00316E43" w:rsidRPr="002E3CBD" w:rsidTr="00316E43">
        <w:tc>
          <w:tcPr>
            <w:tcW w:w="1103" w:type="pct"/>
            <w:vMerge w:val="restart"/>
            <w:vAlign w:val="center"/>
          </w:tcPr>
          <w:p w:rsidR="00316E43" w:rsidRPr="002E3CBD" w:rsidRDefault="00316E43" w:rsidP="008324CA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b/>
                <w:sz w:val="16"/>
                <w:szCs w:val="16"/>
                <w:lang w:eastAsia="pt-BR"/>
              </w:rPr>
              <w:t>Engenharia Sanitária e Ambiental</w:t>
            </w:r>
          </w:p>
        </w:tc>
        <w:tc>
          <w:tcPr>
            <w:tcW w:w="1481" w:type="pct"/>
            <w:vAlign w:val="center"/>
          </w:tcPr>
          <w:p w:rsidR="00316E43" w:rsidRPr="002E3CBD" w:rsidRDefault="00316E43" w:rsidP="002E3CBD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</w:pPr>
            <w:r w:rsidRPr="002E3CBD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SISTEMA DE ESGOTOS SANITÁRIOS</w:t>
            </w:r>
          </w:p>
        </w:tc>
        <w:tc>
          <w:tcPr>
            <w:tcW w:w="430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proofErr w:type="gramStart"/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4</w:t>
            </w:r>
            <w:proofErr w:type="gramEnd"/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 xml:space="preserve"> h/a</w:t>
            </w:r>
          </w:p>
        </w:tc>
        <w:tc>
          <w:tcPr>
            <w:tcW w:w="365" w:type="pct"/>
            <w:vMerge w:val="restar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1162" w:type="pct"/>
            <w:vMerge w:val="restart"/>
            <w:vAlign w:val="center"/>
          </w:tcPr>
          <w:p w:rsidR="00316E43" w:rsidRPr="002E3CBD" w:rsidRDefault="00316E43" w:rsidP="002E3CBD">
            <w:pPr>
              <w:shd w:val="clear" w:color="auto" w:fill="FFFFFF"/>
              <w:spacing w:after="0" w:line="360" w:lineRule="auto"/>
              <w:jc w:val="center"/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pt-BR"/>
              </w:rPr>
              <w:t>Engenharia Sanitária, Engenharia Ambiental, Engenharia Civil ou Engenharia Sanitária e Ambiental.</w:t>
            </w:r>
          </w:p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r w:rsidRPr="002E3CBD"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pt-BR"/>
              </w:rPr>
              <w:t xml:space="preserve">Mestre na área de Saneamento ou Recursos </w:t>
            </w:r>
            <w:proofErr w:type="gramStart"/>
            <w:r w:rsidRPr="002E3CBD"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pt-BR"/>
              </w:rPr>
              <w:t>Hídricos ou Hidráulica</w:t>
            </w:r>
            <w:proofErr w:type="gramEnd"/>
            <w:r w:rsidRPr="002E3CBD">
              <w:rPr>
                <w:rFonts w:ascii="Verdana" w:eastAsia="Times New Roman" w:hAnsi="Verdana" w:cs="Arial"/>
                <w:color w:val="222222"/>
                <w:sz w:val="16"/>
                <w:szCs w:val="16"/>
                <w:lang w:eastAsia="pt-BR"/>
              </w:rPr>
              <w:t>.</w:t>
            </w:r>
          </w:p>
        </w:tc>
      </w:tr>
      <w:tr w:rsidR="00316E43" w:rsidRPr="002E3CBD" w:rsidTr="00316E43">
        <w:tc>
          <w:tcPr>
            <w:tcW w:w="1103" w:type="pct"/>
            <w:vMerge/>
          </w:tcPr>
          <w:p w:rsidR="00316E43" w:rsidRPr="002E3CBD" w:rsidRDefault="00316E43" w:rsidP="00367E4F">
            <w:pPr>
              <w:pStyle w:val="PargrafodaLista"/>
              <w:spacing w:after="0" w:line="360" w:lineRule="auto"/>
              <w:ind w:left="0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1481" w:type="pct"/>
            <w:vAlign w:val="center"/>
          </w:tcPr>
          <w:p w:rsidR="00316E43" w:rsidRPr="002E3CBD" w:rsidRDefault="00316E43" w:rsidP="002E3CBD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t-BR"/>
              </w:rPr>
            </w:pPr>
            <w:r w:rsidRPr="002E3CBD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HIDROSSEDIMENTOLOGIA</w:t>
            </w:r>
          </w:p>
        </w:tc>
        <w:tc>
          <w:tcPr>
            <w:tcW w:w="430" w:type="pct"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  <w:proofErr w:type="gramStart"/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>4</w:t>
            </w:r>
            <w:proofErr w:type="gramEnd"/>
            <w:r w:rsidRPr="002E3CBD">
              <w:rPr>
                <w:rFonts w:ascii="Verdana" w:eastAsia="Times New Roman" w:hAnsi="Verdana"/>
                <w:sz w:val="16"/>
                <w:szCs w:val="16"/>
                <w:lang w:eastAsia="pt-BR"/>
              </w:rPr>
              <w:t xml:space="preserve"> h/a</w:t>
            </w:r>
          </w:p>
        </w:tc>
        <w:tc>
          <w:tcPr>
            <w:tcW w:w="365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1162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  <w:tc>
          <w:tcPr>
            <w:tcW w:w="459" w:type="pct"/>
            <w:vMerge/>
            <w:vAlign w:val="center"/>
          </w:tcPr>
          <w:p w:rsidR="00316E43" w:rsidRPr="002E3CBD" w:rsidRDefault="00316E43" w:rsidP="002E3CB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eastAsia="Times New Roman" w:hAnsi="Verdana"/>
                <w:sz w:val="16"/>
                <w:szCs w:val="16"/>
                <w:lang w:eastAsia="pt-BR"/>
              </w:rPr>
            </w:pPr>
          </w:p>
        </w:tc>
      </w:tr>
    </w:tbl>
    <w:p w:rsidR="00367E4F" w:rsidRPr="008E4D61" w:rsidRDefault="00367E4F" w:rsidP="00367E4F">
      <w:pPr>
        <w:spacing w:before="60" w:after="60"/>
        <w:jc w:val="both"/>
        <w:rPr>
          <w:rFonts w:cs="Arial"/>
          <w:b/>
          <w:sz w:val="24"/>
          <w:szCs w:val="24"/>
        </w:rPr>
      </w:pPr>
      <w:r w:rsidRPr="008E4D61">
        <w:rPr>
          <w:rFonts w:cs="Arial"/>
          <w:b/>
          <w:sz w:val="24"/>
          <w:szCs w:val="24"/>
        </w:rPr>
        <w:t>INSCRIÇÃO/SELEÇÃO</w:t>
      </w:r>
    </w:p>
    <w:p w:rsidR="00367E4F" w:rsidRPr="008E4D61" w:rsidRDefault="00367E4F" w:rsidP="00316E43">
      <w:pPr>
        <w:spacing w:before="60" w:after="0"/>
        <w:jc w:val="both"/>
        <w:rPr>
          <w:rFonts w:cs="Arial"/>
          <w:sz w:val="24"/>
          <w:szCs w:val="24"/>
        </w:rPr>
      </w:pPr>
      <w:r w:rsidRPr="008E4D61">
        <w:rPr>
          <w:rFonts w:cs="Arial"/>
          <w:sz w:val="24"/>
          <w:szCs w:val="24"/>
        </w:rPr>
        <w:t xml:space="preserve">1- Os interessados deverão encaminhar a inscrição abaixo para o endereço </w:t>
      </w:r>
      <w:hyperlink r:id="rId8" w:history="1">
        <w:r w:rsidRPr="008E4D61">
          <w:rPr>
            <w:rStyle w:val="Hyperlink"/>
            <w:rFonts w:cs="Arial"/>
            <w:sz w:val="24"/>
            <w:szCs w:val="24"/>
          </w:rPr>
          <w:t>nap@ucdb.br</w:t>
        </w:r>
      </w:hyperlink>
      <w:r w:rsidRPr="008E4D61">
        <w:rPr>
          <w:rFonts w:cs="Arial"/>
          <w:sz w:val="24"/>
          <w:szCs w:val="24"/>
        </w:rPr>
        <w:t xml:space="preserve"> até às </w:t>
      </w:r>
      <w:r>
        <w:rPr>
          <w:rFonts w:cs="Arial"/>
          <w:sz w:val="24"/>
          <w:szCs w:val="24"/>
        </w:rPr>
        <w:t>18</w:t>
      </w:r>
      <w:r w:rsidRPr="008E4D61">
        <w:rPr>
          <w:rFonts w:cs="Arial"/>
          <w:sz w:val="24"/>
          <w:szCs w:val="24"/>
        </w:rPr>
        <w:t xml:space="preserve">h do dia </w:t>
      </w:r>
      <w:r w:rsidR="004409CC">
        <w:rPr>
          <w:rFonts w:cs="Arial"/>
          <w:b/>
          <w:sz w:val="24"/>
          <w:szCs w:val="24"/>
        </w:rPr>
        <w:t>20</w:t>
      </w:r>
      <w:r w:rsidRPr="008E4D61">
        <w:rPr>
          <w:rFonts w:cs="Arial"/>
          <w:b/>
          <w:sz w:val="24"/>
          <w:szCs w:val="24"/>
        </w:rPr>
        <w:t>/0</w:t>
      </w:r>
      <w:r w:rsidR="00D47F18">
        <w:rPr>
          <w:rFonts w:cs="Arial"/>
          <w:b/>
          <w:sz w:val="24"/>
          <w:szCs w:val="24"/>
        </w:rPr>
        <w:t>6</w:t>
      </w:r>
      <w:r w:rsidRPr="008E4D61">
        <w:rPr>
          <w:rFonts w:cs="Arial"/>
          <w:b/>
          <w:sz w:val="24"/>
          <w:szCs w:val="24"/>
        </w:rPr>
        <w:t xml:space="preserve">/2014. </w:t>
      </w:r>
    </w:p>
    <w:p w:rsidR="00367E4F" w:rsidRPr="008E4D61" w:rsidRDefault="00367E4F" w:rsidP="00316E43">
      <w:pPr>
        <w:spacing w:after="0"/>
        <w:jc w:val="both"/>
        <w:rPr>
          <w:sz w:val="24"/>
          <w:szCs w:val="24"/>
        </w:rPr>
      </w:pPr>
      <w:r w:rsidRPr="008E4D61">
        <w:rPr>
          <w:sz w:val="24"/>
          <w:szCs w:val="24"/>
        </w:rPr>
        <w:t>2- Os pré-selecionados serão chamados para apresentação de comprovantes originais de documentos que constam do Currículo e realização de prova didática.</w:t>
      </w:r>
    </w:p>
    <w:p w:rsidR="00367E4F" w:rsidRPr="008E4D61" w:rsidRDefault="00367E4F" w:rsidP="00316E43">
      <w:pPr>
        <w:spacing w:after="0"/>
        <w:jc w:val="both"/>
        <w:rPr>
          <w:sz w:val="24"/>
          <w:szCs w:val="24"/>
        </w:rPr>
      </w:pPr>
      <w:r w:rsidRPr="008E4D61">
        <w:rPr>
          <w:sz w:val="24"/>
          <w:szCs w:val="24"/>
        </w:rPr>
        <w:t>3- A Universidade Católica Dom Bosco se reserva o direito de manter sigilo sobre as razões da não convocação para participação no processo seletivo.</w:t>
      </w:r>
    </w:p>
    <w:p w:rsidR="00367E4F" w:rsidRPr="008E4D61" w:rsidRDefault="00367E4F" w:rsidP="00367E4F">
      <w:pPr>
        <w:spacing w:after="0" w:line="360" w:lineRule="auto"/>
        <w:jc w:val="right"/>
        <w:rPr>
          <w:sz w:val="24"/>
          <w:szCs w:val="24"/>
        </w:rPr>
      </w:pPr>
    </w:p>
    <w:p w:rsidR="00367E4F" w:rsidRPr="008E4D61" w:rsidRDefault="00367E4F" w:rsidP="00367E4F">
      <w:pPr>
        <w:spacing w:after="0" w:line="360" w:lineRule="auto"/>
        <w:jc w:val="right"/>
        <w:rPr>
          <w:sz w:val="24"/>
          <w:szCs w:val="24"/>
        </w:rPr>
      </w:pPr>
      <w:proofErr w:type="spellStart"/>
      <w:r w:rsidRPr="008E4D61">
        <w:rPr>
          <w:sz w:val="24"/>
          <w:szCs w:val="24"/>
        </w:rPr>
        <w:t>Profª</w:t>
      </w:r>
      <w:proofErr w:type="spellEnd"/>
      <w:r w:rsidRPr="008E4D61">
        <w:rPr>
          <w:sz w:val="24"/>
          <w:szCs w:val="24"/>
        </w:rPr>
        <w:t xml:space="preserve"> Conceição Aparecida </w:t>
      </w:r>
      <w:proofErr w:type="spellStart"/>
      <w:r w:rsidRPr="008E4D61">
        <w:rPr>
          <w:sz w:val="24"/>
          <w:szCs w:val="24"/>
        </w:rPr>
        <w:t>Galves</w:t>
      </w:r>
      <w:proofErr w:type="spellEnd"/>
      <w:r w:rsidRPr="008E4D61">
        <w:rPr>
          <w:sz w:val="24"/>
          <w:szCs w:val="24"/>
        </w:rPr>
        <w:t xml:space="preserve"> </w:t>
      </w:r>
      <w:proofErr w:type="spellStart"/>
      <w:r w:rsidRPr="008E4D61">
        <w:rPr>
          <w:sz w:val="24"/>
          <w:szCs w:val="24"/>
        </w:rPr>
        <w:t>Butera</w:t>
      </w:r>
      <w:proofErr w:type="spellEnd"/>
    </w:p>
    <w:p w:rsidR="008B2FC3" w:rsidRDefault="00367E4F" w:rsidP="00316E43">
      <w:pPr>
        <w:jc w:val="right"/>
      </w:pPr>
      <w:r w:rsidRPr="008E4D61">
        <w:rPr>
          <w:sz w:val="24"/>
          <w:szCs w:val="24"/>
        </w:rPr>
        <w:t>Pró-Reitora de Ensino e Desenvolvimento da UCDB</w:t>
      </w:r>
    </w:p>
    <w:sectPr w:rsidR="008B2FC3" w:rsidSect="00367E4F">
      <w:head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FA" w:rsidRDefault="004C60FA" w:rsidP="00621129">
      <w:pPr>
        <w:spacing w:after="0" w:line="240" w:lineRule="auto"/>
      </w:pPr>
      <w:r>
        <w:separator/>
      </w:r>
    </w:p>
  </w:endnote>
  <w:endnote w:type="continuationSeparator" w:id="0">
    <w:p w:rsidR="004C60FA" w:rsidRDefault="004C60FA" w:rsidP="0062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FA" w:rsidRDefault="004C60FA" w:rsidP="00621129">
      <w:pPr>
        <w:spacing w:after="0" w:line="240" w:lineRule="auto"/>
      </w:pPr>
      <w:r>
        <w:separator/>
      </w:r>
    </w:p>
  </w:footnote>
  <w:footnote w:type="continuationSeparator" w:id="0">
    <w:p w:rsidR="004C60FA" w:rsidRDefault="004C60FA" w:rsidP="0062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FA" w:rsidRPr="006B263B" w:rsidRDefault="004C60FA" w:rsidP="00621129">
    <w:pPr>
      <w:spacing w:after="0" w:line="360" w:lineRule="auto"/>
      <w:jc w:val="right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-307975</wp:posOffset>
          </wp:positionV>
          <wp:extent cx="1314450" cy="1022985"/>
          <wp:effectExtent l="19050" t="0" r="0" b="0"/>
          <wp:wrapThrough wrapText="bothSides">
            <wp:wrapPolygon edited="0">
              <wp:start x="-313" y="0"/>
              <wp:lineTo x="-313" y="21318"/>
              <wp:lineTo x="21600" y="21318"/>
              <wp:lineTo x="21600" y="0"/>
              <wp:lineTo x="-313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263B">
      <w:rPr>
        <w:rFonts w:ascii="Verdana" w:hAnsi="Verdana"/>
        <w:b/>
        <w:sz w:val="20"/>
        <w:szCs w:val="20"/>
      </w:rPr>
      <w:t>UNIVERSIDADE CATÓLICA DOM BOSCO</w:t>
    </w:r>
  </w:p>
  <w:p w:rsidR="004C60FA" w:rsidRPr="006B263B" w:rsidRDefault="004C60FA" w:rsidP="00621129">
    <w:pPr>
      <w:spacing w:after="0" w:line="360" w:lineRule="auto"/>
      <w:jc w:val="right"/>
      <w:rPr>
        <w:rFonts w:ascii="Verdana" w:hAnsi="Verdana"/>
        <w:b/>
        <w:sz w:val="20"/>
        <w:szCs w:val="20"/>
      </w:rPr>
    </w:pPr>
    <w:r w:rsidRPr="006B263B">
      <w:rPr>
        <w:rFonts w:ascii="Verdana" w:hAnsi="Verdana"/>
        <w:b/>
        <w:sz w:val="20"/>
        <w:szCs w:val="20"/>
      </w:rPr>
      <w:t>PRÓ-REITORIA DE ENSINO E DESENVOLVIMENTO</w:t>
    </w:r>
  </w:p>
  <w:p w:rsidR="004C60FA" w:rsidRDefault="004C60FA" w:rsidP="00621129">
    <w:pPr>
      <w:spacing w:after="0" w:line="360" w:lineRule="auto"/>
      <w:jc w:val="right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EDITAL EXTERNO Nº 43/2014/A </w:t>
    </w:r>
  </w:p>
  <w:p w:rsidR="004C60FA" w:rsidRDefault="004C60FA" w:rsidP="00621129">
    <w:pPr>
      <w:spacing w:after="0" w:line="360" w:lineRule="auto"/>
      <w:jc w:val="right"/>
    </w:pPr>
    <w:r>
      <w:rPr>
        <w:rFonts w:ascii="Verdana" w:hAnsi="Verdana"/>
        <w:b/>
        <w:sz w:val="20"/>
        <w:szCs w:val="20"/>
      </w:rPr>
      <w:t>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318C"/>
    <w:multiLevelType w:val="hybridMultilevel"/>
    <w:tmpl w:val="DD8CDC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737F7"/>
    <w:multiLevelType w:val="hybridMultilevel"/>
    <w:tmpl w:val="E49E3662"/>
    <w:lvl w:ilvl="0" w:tplc="FA727E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03D27"/>
    <w:multiLevelType w:val="hybridMultilevel"/>
    <w:tmpl w:val="5C1C1966"/>
    <w:lvl w:ilvl="0" w:tplc="9F38D9CE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hint="default"/>
        <w:b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67E4F"/>
    <w:rsid w:val="000208BB"/>
    <w:rsid w:val="000B5AEE"/>
    <w:rsid w:val="000E4821"/>
    <w:rsid w:val="00181091"/>
    <w:rsid w:val="00182452"/>
    <w:rsid w:val="0019529D"/>
    <w:rsid w:val="001D5E36"/>
    <w:rsid w:val="001E438F"/>
    <w:rsid w:val="00243AE0"/>
    <w:rsid w:val="002E3CBD"/>
    <w:rsid w:val="00316E43"/>
    <w:rsid w:val="00367E4F"/>
    <w:rsid w:val="0043467D"/>
    <w:rsid w:val="004409CC"/>
    <w:rsid w:val="004441FF"/>
    <w:rsid w:val="00467088"/>
    <w:rsid w:val="004C0E4A"/>
    <w:rsid w:val="004C60FA"/>
    <w:rsid w:val="004D7862"/>
    <w:rsid w:val="00522152"/>
    <w:rsid w:val="00621129"/>
    <w:rsid w:val="006608A2"/>
    <w:rsid w:val="006B6293"/>
    <w:rsid w:val="006C7857"/>
    <w:rsid w:val="00743BA6"/>
    <w:rsid w:val="00776709"/>
    <w:rsid w:val="008324CA"/>
    <w:rsid w:val="008B2FC3"/>
    <w:rsid w:val="008C483E"/>
    <w:rsid w:val="009C5582"/>
    <w:rsid w:val="009E2304"/>
    <w:rsid w:val="00A53ABA"/>
    <w:rsid w:val="00AE25AD"/>
    <w:rsid w:val="00B22E70"/>
    <w:rsid w:val="00BE092C"/>
    <w:rsid w:val="00CC2CCC"/>
    <w:rsid w:val="00CC6EC2"/>
    <w:rsid w:val="00D47F18"/>
    <w:rsid w:val="00E9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pacing w:val="-10"/>
        <w:sz w:val="18"/>
        <w:szCs w:val="16"/>
        <w:lang w:val="pt-BR" w:eastAsia="en-US" w:bidi="ar-SA"/>
      </w:rPr>
    </w:rPrDefault>
    <w:pPrDefault>
      <w:pPr>
        <w:spacing w:after="120"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FA"/>
    <w:pPr>
      <w:spacing w:after="200" w:line="276" w:lineRule="auto"/>
      <w:ind w:firstLine="0"/>
      <w:jc w:val="left"/>
    </w:pPr>
    <w:rPr>
      <w:rFonts w:eastAsia="Calibri" w:cs="Times New Roman"/>
      <w:spacing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67E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67E4F"/>
    <w:pPr>
      <w:ind w:left="720"/>
      <w:contextualSpacing/>
    </w:pPr>
  </w:style>
  <w:style w:type="table" w:styleId="Tabelacomgrade">
    <w:name w:val="Table Grid"/>
    <w:basedOn w:val="Tabelanormal"/>
    <w:uiPriority w:val="59"/>
    <w:rsid w:val="00367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B22E70"/>
  </w:style>
  <w:style w:type="paragraph" w:styleId="Cabealho">
    <w:name w:val="header"/>
    <w:basedOn w:val="Normal"/>
    <w:link w:val="CabealhoChar"/>
    <w:uiPriority w:val="99"/>
    <w:unhideWhenUsed/>
    <w:rsid w:val="00621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129"/>
    <w:rPr>
      <w:rFonts w:eastAsia="Calibri" w:cs="Times New Roman"/>
      <w:spacing w:val="0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621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1129"/>
    <w:rPr>
      <w:rFonts w:eastAsia="Calibri" w:cs="Times New Roman"/>
      <w:spacing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129"/>
    <w:rPr>
      <w:rFonts w:ascii="Tahoma" w:eastAsia="Calibri" w:hAnsi="Tahoma" w:cs="Tahoma"/>
      <w:spacing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@ucdb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13745-02E2-4539-98A0-C6A0A203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2783</dc:creator>
  <cp:lastModifiedBy>7527</cp:lastModifiedBy>
  <cp:revision>2</cp:revision>
  <cp:lastPrinted>2014-06-11T23:42:00Z</cp:lastPrinted>
  <dcterms:created xsi:type="dcterms:W3CDTF">2014-06-17T11:41:00Z</dcterms:created>
  <dcterms:modified xsi:type="dcterms:W3CDTF">2014-06-17T11:41:00Z</dcterms:modified>
</cp:coreProperties>
</file>