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>ANUÊNCIA DA COORDENAÇÃO SOBRE PESQUISAS NO PROGRAMA DE PÓS-GRADUAÇÃO 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BIOTECNOLOGIA" w:value="BIOTECNOLOGIA"/>
            <w:listItem w:displayText="CIÊNCIAS AMBIENTAIS" w:value="CIÊNCIAS AMBIENTAIS"/>
            <w:listItem w:displayText="DESENVOLVIMENTO LOCAL" w:value="DESENVOLVIMENTO LOCAL"/>
            <w:listItem w:displayText="EDUCAÇÃO" w:value="EDUCAÇÃO"/>
            <w:listItem w:displayText="PSICOLOGIA" w:value="PSICOLOGIA"/>
          </w:comboBox>
        </w:sdtPr>
        <w:sdtContent>
          <w:r w:rsidR="00152089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</w:t>
      </w:r>
      <w:r w:rsidR="00F601CC">
        <w:rPr>
          <w:rFonts w:ascii="Arial" w:hAnsi="Arial" w:cs="Arial"/>
          <w:b/>
          <w:sz w:val="20"/>
          <w:szCs w:val="22"/>
        </w:rPr>
        <w:t>o</w:t>
      </w:r>
      <w:r w:rsidR="00152089" w:rsidRPr="00DB2385">
        <w:rPr>
          <w:rFonts w:ascii="Arial" w:hAnsi="Arial" w:cs="Arial"/>
          <w:b/>
          <w:sz w:val="20"/>
          <w:szCs w:val="22"/>
        </w:rPr>
        <w:t>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F25C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</w:t>
      </w:r>
      <w:r w:rsidR="00F601CC">
        <w:rPr>
          <w:rFonts w:ascii="Arial" w:hAnsi="Arial" w:cs="Arial"/>
          <w:sz w:val="20"/>
          <w:szCs w:val="22"/>
        </w:rPr>
        <w:t xml:space="preserve">do </w:t>
      </w:r>
      <w:r w:rsidRPr="00152089">
        <w:rPr>
          <w:rFonts w:ascii="Arial" w:hAnsi="Arial" w:cs="Arial"/>
          <w:sz w:val="20"/>
          <w:szCs w:val="22"/>
        </w:rPr>
        <w:t>(a)</w:t>
      </w:r>
      <w:r w:rsidR="00F601CC">
        <w:rPr>
          <w:rFonts w:ascii="Arial" w:hAnsi="Arial" w:cs="Arial"/>
          <w:sz w:val="20"/>
          <w:szCs w:val="22"/>
        </w:rPr>
        <w:t xml:space="preserve"> Docente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F40D36" w:rsidRDefault="001860B9" w:rsidP="001860B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Nível</w:t>
      </w:r>
      <w:r w:rsidR="00F601CC">
        <w:rPr>
          <w:rFonts w:ascii="Arial" w:hAnsi="Arial" w:cs="Arial"/>
          <w:sz w:val="20"/>
          <w:szCs w:val="22"/>
        </w:rPr>
        <w:t xml:space="preserve"> de Titulação</w:t>
      </w:r>
      <w:r w:rsidRPr="00F40D36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1142582242"/>
          <w:placeholder>
            <w:docPart w:val="CD32013015AC44BB8A916B33945335DF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Content>
          <w:r w:rsidRPr="009D1906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de início</w:t>
      </w:r>
      <w:r w:rsidR="00F601CC">
        <w:rPr>
          <w:rFonts w:ascii="Arial" w:hAnsi="Arial" w:cs="Arial"/>
          <w:sz w:val="20"/>
          <w:szCs w:val="22"/>
        </w:rPr>
        <w:t xml:space="preserve"> da pesquisa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F601CC">
        <w:rPr>
          <w:rFonts w:ascii="Arial" w:hAnsi="Arial" w:cs="Arial"/>
          <w:sz w:val="20"/>
          <w:szCs w:val="22"/>
        </w:rPr>
        <w:t xml:space="preserve"> da pesquisa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F601CC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__________________________________ </w:t>
      </w: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F40D36">
        <w:rPr>
          <w:rFonts w:ascii="Arial" w:hAnsi="Arial" w:cs="Arial"/>
          <w:sz w:val="20"/>
          <w:szCs w:val="22"/>
        </w:rPr>
        <w:t>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</w:t>
      </w:r>
      <w:r w:rsidR="00F601CC">
        <w:rPr>
          <w:rFonts w:ascii="Arial" w:hAnsi="Arial" w:cs="Arial"/>
          <w:sz w:val="20"/>
          <w:szCs w:val="22"/>
        </w:rPr>
        <w:t>docente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 projeto deverá ser encaminhado por e-mail para a coordenação do Programa e este formulário protocolado na secretaria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PPG: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2.1 Após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ler o projeto de pesquisa, a coordenação considera a pesquisa relevante de acordo com as linhas de pesquisa do programa?</w:t>
      </w:r>
    </w:p>
    <w:p w:rsidR="001860B9" w:rsidRPr="00F40D36" w:rsidRDefault="0057770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57770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2.3 A coordenação do PPG está de acordo com a execução deste projeto</w:t>
      </w:r>
    </w:p>
    <w:p w:rsidR="001860B9" w:rsidRPr="00F40D36" w:rsidRDefault="0086347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Observação: caso o coordenador (a) do PPG seja o orientador (a), este documento deverá ser preenchido pelo vice coordenador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lastRenderedPageBreak/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>Coordenação do PPG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563672"/>
    <w:rsid w:val="00577701"/>
    <w:rsid w:val="00674D6D"/>
    <w:rsid w:val="00863478"/>
    <w:rsid w:val="00A2390B"/>
    <w:rsid w:val="00CA1F66"/>
    <w:rsid w:val="00DB2385"/>
    <w:rsid w:val="00E1299C"/>
    <w:rsid w:val="00EE14E2"/>
    <w:rsid w:val="00F25C0E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27B72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2013015AC44BB8A916B339453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A10D-0E75-4C66-8DEE-D06793459A52}"/>
      </w:docPartPr>
      <w:docPartBody>
        <w:p w:rsidR="00AD50D3" w:rsidRDefault="00AD50D3" w:rsidP="00AD50D3">
          <w:pPr>
            <w:pStyle w:val="CD32013015AC44BB8A916B33945335DF4"/>
          </w:pPr>
          <w:r w:rsidRPr="009D190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61F5-1B81-4B55-B5D7-E91A3458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2</cp:revision>
  <dcterms:created xsi:type="dcterms:W3CDTF">2019-07-25T18:13:00Z</dcterms:created>
  <dcterms:modified xsi:type="dcterms:W3CDTF">2019-07-25T18:13:00Z</dcterms:modified>
</cp:coreProperties>
</file>